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E06E" w14:textId="77777777" w:rsidR="006A3024" w:rsidRDefault="00000000">
      <w:pPr>
        <w:spacing w:after="120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  <w:u w:val="single"/>
        </w:rPr>
        <w:t>金門縣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烈嶼鄉卓環國民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>小學 111</w:t>
      </w:r>
      <w:r>
        <w:rPr>
          <w:rFonts w:ascii="標楷體" w:eastAsia="標楷體" w:hAnsi="標楷體" w:cs="標楷體"/>
          <w:b/>
          <w:sz w:val="28"/>
          <w:szCs w:val="28"/>
        </w:rPr>
        <w:t>學年度第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二  </w:t>
      </w:r>
      <w:r>
        <w:rPr>
          <w:rFonts w:ascii="標楷體" w:eastAsia="標楷體" w:hAnsi="標楷體" w:cs="標楷體"/>
          <w:b/>
          <w:sz w:val="28"/>
          <w:szCs w:val="28"/>
        </w:rPr>
        <w:t>年級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校訂課程(閱讀課程) </w:t>
      </w:r>
      <w:r>
        <w:rPr>
          <w:rFonts w:ascii="標楷體" w:eastAsia="標楷體" w:hAnsi="標楷體" w:cs="標楷體"/>
          <w:b/>
          <w:sz w:val="28"/>
          <w:szCs w:val="28"/>
        </w:rPr>
        <w:t>課程計畫 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李麗君  </w:t>
      </w:r>
    </w:p>
    <w:p w14:paraId="4187DB44" w14:textId="77777777" w:rsidR="006A302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eastAsia="Times New Roman"/>
          <w:color w:val="000000"/>
          <w:sz w:val="28"/>
          <w:szCs w:val="28"/>
        </w:rPr>
      </w:pPr>
      <w:sdt>
        <w:sdtPr>
          <w:tag w:val="goog_rdk_0"/>
          <w:id w:val="792097526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課程類別</w:t>
          </w:r>
        </w:sdtContent>
      </w:sdt>
    </w:p>
    <w:p w14:paraId="13F38A8F" w14:textId="77777777" w:rsidR="006A3024" w:rsidRDefault="00000000">
      <w:pPr>
        <w:ind w:left="240"/>
        <w:jc w:val="both"/>
        <w:rPr>
          <w:color w:val="000000"/>
        </w:rPr>
      </w:pPr>
      <w:proofErr w:type="gramStart"/>
      <w:r>
        <w:rPr>
          <w:rFonts w:ascii="標楷體" w:eastAsia="標楷體" w:hAnsi="標楷體" w:cs="標楷體"/>
        </w:rPr>
        <w:t>█</w:t>
      </w:r>
      <w:proofErr w:type="gramEnd"/>
      <w:r>
        <w:t xml:space="preserve"> </w:t>
      </w:r>
      <w:sdt>
        <w:sdtPr>
          <w:tag w:val="goog_rdk_1"/>
          <w:id w:val="-1329198001"/>
        </w:sdtPr>
        <w:sdtContent>
          <w:r>
            <w:rPr>
              <w:rFonts w:ascii="Gungsuh" w:eastAsia="Gungsuh" w:hAnsi="Gungsuh" w:cs="Gungsuh"/>
              <w:color w:val="000000"/>
            </w:rPr>
            <w:t>統整性主題/專題/議題探究課程</w:t>
          </w:r>
        </w:sdtContent>
      </w:sdt>
    </w:p>
    <w:p w14:paraId="0117550A" w14:textId="02A33FE2" w:rsidR="006A3024" w:rsidRDefault="00041B39">
      <w:pPr>
        <w:ind w:left="240"/>
        <w:jc w:val="both"/>
        <w:rPr>
          <w:color w:val="000000"/>
        </w:rPr>
      </w:pPr>
      <w:r>
        <w:sym w:font="Webdings" w:char="F063"/>
      </w:r>
      <w:r>
        <w:t xml:space="preserve"> </w:t>
      </w:r>
      <w:sdt>
        <w:sdtPr>
          <w:tag w:val="goog_rdk_2"/>
          <w:id w:val="-2130395086"/>
        </w:sdtPr>
        <w:sdtContent>
          <w:r>
            <w:rPr>
              <w:rFonts w:ascii="Gungsuh" w:eastAsia="Gungsuh" w:hAnsi="Gungsuh" w:cs="Gungsuh"/>
              <w:color w:val="000000"/>
            </w:rPr>
            <w:t>社團活動與技藝課程</w:t>
          </w:r>
        </w:sdtContent>
      </w:sdt>
    </w:p>
    <w:p w14:paraId="7725FFE0" w14:textId="0D4BFC7A" w:rsidR="006A3024" w:rsidRDefault="00041B39">
      <w:pPr>
        <w:ind w:left="240"/>
        <w:jc w:val="both"/>
        <w:rPr>
          <w:color w:val="000000"/>
        </w:rPr>
      </w:pPr>
      <w:r>
        <w:sym w:font="Webdings" w:char="F063"/>
      </w:r>
      <w:sdt>
        <w:sdtPr>
          <w:tag w:val="goog_rdk_3"/>
          <w:id w:val="-1284418167"/>
        </w:sdtPr>
        <w:sdtContent>
          <w:r>
            <w:rPr>
              <w:rFonts w:ascii="Gungsuh" w:eastAsia="Gungsuh" w:hAnsi="Gungsuh" w:cs="Gungsuh"/>
              <w:color w:val="000000"/>
            </w:rPr>
            <w:t>特殊需求領域課程</w:t>
          </w:r>
        </w:sdtContent>
      </w:sdt>
    </w:p>
    <w:p w14:paraId="07D62AC4" w14:textId="1F8E214F" w:rsidR="006A3024" w:rsidRDefault="00041B39">
      <w:pPr>
        <w:ind w:left="240"/>
        <w:jc w:val="both"/>
      </w:pPr>
      <w:r>
        <w:sym w:font="Webdings" w:char="F063"/>
      </w:r>
      <w:r>
        <w:t xml:space="preserve"> </w:t>
      </w:r>
      <w:sdt>
        <w:sdtPr>
          <w:tag w:val="goog_rdk_4"/>
          <w:id w:val="-927109130"/>
        </w:sdtPr>
        <w:sdtContent>
          <w:r>
            <w:rPr>
              <w:rFonts w:ascii="Gungsuh" w:eastAsia="Gungsuh" w:hAnsi="Gungsuh" w:cs="Gungsuh"/>
              <w:color w:val="000000"/>
            </w:rPr>
            <w:t>其他類課程</w:t>
          </w:r>
        </w:sdtContent>
      </w:sdt>
    </w:p>
    <w:p w14:paraId="3E335FEB" w14:textId="77777777" w:rsidR="006A302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eastAsia="Times New Roman"/>
          <w:color w:val="000000"/>
          <w:sz w:val="28"/>
          <w:szCs w:val="28"/>
        </w:rPr>
      </w:pPr>
      <w:sdt>
        <w:sdtPr>
          <w:tag w:val="goog_rdk_5"/>
          <w:id w:val="-1987308680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學習節數：每週</w:t>
          </w:r>
        </w:sdtContent>
      </w:sdt>
      <w:r>
        <w:rPr>
          <w:rFonts w:eastAsia="Times New Roman"/>
          <w:color w:val="000000"/>
          <w:sz w:val="28"/>
          <w:szCs w:val="28"/>
          <w:u w:val="single"/>
        </w:rPr>
        <w:t xml:space="preserve"> 1  </w:t>
      </w:r>
      <w:sdt>
        <w:sdtPr>
          <w:tag w:val="goog_rdk_6"/>
          <w:id w:val="871416064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節，實施</w:t>
          </w:r>
        </w:sdtContent>
      </w:sdt>
      <w:r>
        <w:rPr>
          <w:rFonts w:eastAsia="Times New Roman"/>
          <w:color w:val="000000"/>
          <w:sz w:val="28"/>
          <w:szCs w:val="28"/>
          <w:u w:val="single"/>
        </w:rPr>
        <w:t xml:space="preserve">  21  </w:t>
      </w:r>
      <w:sdt>
        <w:sdtPr>
          <w:tag w:val="goog_rdk_7"/>
          <w:id w:val="-2056080780"/>
        </w:sdtPr>
        <w:sdtContent>
          <w:proofErr w:type="gram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週</w:t>
          </w:r>
          <w:proofErr w:type="gram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，共</w:t>
          </w:r>
        </w:sdtContent>
      </w:sdt>
      <w:r>
        <w:rPr>
          <w:rFonts w:eastAsia="Times New Roman"/>
          <w:color w:val="000000"/>
          <w:sz w:val="28"/>
          <w:szCs w:val="28"/>
          <w:u w:val="single"/>
        </w:rPr>
        <w:t xml:space="preserve">  21  </w:t>
      </w:r>
      <w:sdt>
        <w:sdtPr>
          <w:tag w:val="goog_rdk_8"/>
          <w:id w:val="1665510514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節。</w:t>
          </w:r>
        </w:sdtContent>
      </w:sdt>
    </w:p>
    <w:p w14:paraId="53F3957C" w14:textId="77777777" w:rsidR="006A302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eastAsia="Times New Roman"/>
          <w:color w:val="000000"/>
          <w:sz w:val="28"/>
          <w:szCs w:val="28"/>
        </w:rPr>
      </w:pPr>
      <w:sdt>
        <w:sdtPr>
          <w:tag w:val="goog_rdk_9"/>
          <w:id w:val="-385725066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42BA8B17" w14:textId="77777777" w:rsidR="006A302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440" w:lineRule="auto"/>
        <w:jc w:val="both"/>
        <w:rPr>
          <w:rFonts w:eastAsia="Times New Roman"/>
          <w:color w:val="000000"/>
        </w:rPr>
      </w:pPr>
      <w:sdt>
        <w:sdtPr>
          <w:tag w:val="goog_rdk_10"/>
          <w:id w:val="136154449"/>
        </w:sdtPr>
        <w:sdtContent>
          <w:r>
            <w:rPr>
              <w:rFonts w:ascii="Gungsuh" w:eastAsia="Gungsuh" w:hAnsi="Gungsuh" w:cs="Gungsuh"/>
              <w:color w:val="000000"/>
            </w:rPr>
            <w:t>能有禮貌的表達與聆聽。</w:t>
          </w:r>
        </w:sdtContent>
      </w:sdt>
    </w:p>
    <w:p w14:paraId="0976D16B" w14:textId="77777777" w:rsidR="006A302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440" w:lineRule="auto"/>
        <w:jc w:val="both"/>
        <w:rPr>
          <w:rFonts w:eastAsia="Times New Roman"/>
          <w:color w:val="000000"/>
        </w:rPr>
      </w:pPr>
      <w:sdt>
        <w:sdtPr>
          <w:tag w:val="goog_rdk_11"/>
          <w:id w:val="-1230534240"/>
        </w:sdtPr>
        <w:sdtContent>
          <w:r>
            <w:rPr>
              <w:rFonts w:ascii="Gungsuh" w:eastAsia="Gungsuh" w:hAnsi="Gungsuh" w:cs="Gungsuh"/>
              <w:color w:val="000000"/>
            </w:rPr>
            <w:t>能培養良好的閱讀興趣、態度和習慣。</w:t>
          </w:r>
        </w:sdtContent>
      </w:sdt>
    </w:p>
    <w:p w14:paraId="2E4CA41A" w14:textId="77777777" w:rsidR="006A302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440" w:lineRule="auto"/>
        <w:jc w:val="both"/>
        <w:rPr>
          <w:rFonts w:eastAsia="Times New Roman"/>
          <w:color w:val="000000"/>
        </w:rPr>
      </w:pPr>
      <w:sdt>
        <w:sdtPr>
          <w:tag w:val="goog_rdk_12"/>
          <w:id w:val="535542201"/>
        </w:sdtPr>
        <w:sdtContent>
          <w:r>
            <w:rPr>
              <w:rFonts w:ascii="Gungsuh" w:eastAsia="Gungsuh" w:hAnsi="Gungsuh" w:cs="Gungsuh"/>
              <w:color w:val="000000"/>
            </w:rPr>
            <w:t>能讀懂故事內容，瞭解文章的大意。</w:t>
          </w:r>
        </w:sdtContent>
      </w:sdt>
    </w:p>
    <w:p w14:paraId="4D40560E" w14:textId="77777777" w:rsidR="006A302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440" w:lineRule="auto"/>
        <w:jc w:val="both"/>
        <w:rPr>
          <w:rFonts w:eastAsia="Times New Roman"/>
          <w:color w:val="000000"/>
        </w:rPr>
      </w:pPr>
      <w:sdt>
        <w:sdtPr>
          <w:tag w:val="goog_rdk_13"/>
          <w:id w:val="1192656179"/>
        </w:sdtPr>
        <w:sdtContent>
          <w:r>
            <w:rPr>
              <w:rFonts w:ascii="Gungsuh" w:eastAsia="Gungsuh" w:hAnsi="Gungsuh" w:cs="Gungsuh"/>
              <w:color w:val="000000"/>
            </w:rPr>
            <w:t>能傾聽故事，並學習提取、思考、討論與歸納文章。</w:t>
          </w:r>
        </w:sdtContent>
      </w:sdt>
    </w:p>
    <w:p w14:paraId="38324468" w14:textId="77777777" w:rsidR="006A302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440" w:lineRule="auto"/>
        <w:jc w:val="both"/>
        <w:rPr>
          <w:rFonts w:eastAsia="Times New Roman"/>
          <w:color w:val="000000"/>
        </w:rPr>
      </w:pPr>
      <w:sdt>
        <w:sdtPr>
          <w:tag w:val="goog_rdk_14"/>
          <w:id w:val="1472559774"/>
        </w:sdtPr>
        <w:sdtContent>
          <w:r>
            <w:rPr>
              <w:rFonts w:ascii="Gungsuh" w:eastAsia="Gungsuh" w:hAnsi="Gungsuh" w:cs="Gungsuh"/>
              <w:color w:val="000000"/>
            </w:rPr>
            <w:t>能喜愛閱讀課外讀物，主動擴展閱讀視野。</w:t>
          </w:r>
        </w:sdtContent>
      </w:sdt>
    </w:p>
    <w:p w14:paraId="7B772424" w14:textId="77777777" w:rsidR="006A302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440" w:lineRule="auto"/>
        <w:jc w:val="both"/>
        <w:rPr>
          <w:rFonts w:eastAsia="Times New Roman"/>
          <w:color w:val="000000"/>
        </w:rPr>
      </w:pPr>
      <w:sdt>
        <w:sdtPr>
          <w:tag w:val="goog_rdk_15"/>
          <w:id w:val="1461615431"/>
        </w:sdtPr>
        <w:sdtContent>
          <w:r>
            <w:rPr>
              <w:rFonts w:ascii="Gungsuh" w:eastAsia="Gungsuh" w:hAnsi="Gungsuh" w:cs="Gungsuh"/>
              <w:color w:val="000000"/>
            </w:rPr>
            <w:t>能經由觀摩、分享與欣賞，培養良好的寫作態度與興趣。</w:t>
          </w:r>
        </w:sdtContent>
      </w:sdt>
    </w:p>
    <w:p w14:paraId="24B27B88" w14:textId="77777777" w:rsidR="006A3024" w:rsidRDefault="006A3024">
      <w:pPr>
        <w:tabs>
          <w:tab w:val="left" w:pos="567"/>
        </w:tabs>
        <w:spacing w:line="440" w:lineRule="auto"/>
        <w:jc w:val="both"/>
      </w:pPr>
    </w:p>
    <w:p w14:paraId="6E39CD05" w14:textId="77777777" w:rsidR="006A3024" w:rsidRDefault="006A3024">
      <w:pPr>
        <w:tabs>
          <w:tab w:val="left" w:pos="567"/>
        </w:tabs>
        <w:spacing w:line="440" w:lineRule="auto"/>
        <w:jc w:val="both"/>
      </w:pPr>
    </w:p>
    <w:p w14:paraId="3A7B36FF" w14:textId="77777777" w:rsidR="006A3024" w:rsidRDefault="006A3024">
      <w:pPr>
        <w:tabs>
          <w:tab w:val="left" w:pos="567"/>
        </w:tabs>
        <w:spacing w:line="440" w:lineRule="auto"/>
        <w:jc w:val="both"/>
      </w:pPr>
    </w:p>
    <w:p w14:paraId="2F971771" w14:textId="77777777" w:rsidR="00775ED1" w:rsidRDefault="00000000" w:rsidP="00775E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 w:cs="標楷體"/>
          <w:color w:val="000000"/>
        </w:rPr>
      </w:pPr>
      <w:sdt>
        <w:sdtPr>
          <w:tag w:val="goog_rdk_18"/>
          <w:id w:val="622274046"/>
        </w:sdtPr>
        <w:sdtContent>
          <w:r w:rsidR="00775ED1">
            <w:rPr>
              <w:rFonts w:ascii="Gungsuh" w:eastAsia="Gungsuh" w:hAnsi="Gungsuh" w:cs="Gungsuh"/>
              <w:color w:val="000000"/>
              <w:sz w:val="28"/>
              <w:szCs w:val="28"/>
            </w:rPr>
            <w:t>核心素養</w:t>
          </w:r>
        </w:sdtContent>
      </w:sdt>
    </w:p>
    <w:p w14:paraId="23F9A9FB" w14:textId="77777777" w:rsidR="006A3024" w:rsidRDefault="006A3024">
      <w:pPr>
        <w:tabs>
          <w:tab w:val="left" w:pos="567"/>
        </w:tabs>
        <w:spacing w:line="440" w:lineRule="auto"/>
        <w:jc w:val="both"/>
      </w:pPr>
    </w:p>
    <w:tbl>
      <w:tblPr>
        <w:tblStyle w:val="af2"/>
        <w:tblW w:w="141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0"/>
        <w:gridCol w:w="10596"/>
      </w:tblGrid>
      <w:tr w:rsidR="006A3024" w14:paraId="5B0827D1" w14:textId="77777777">
        <w:trPr>
          <w:trHeight w:val="360"/>
        </w:trPr>
        <w:tc>
          <w:tcPr>
            <w:tcW w:w="3520" w:type="dxa"/>
            <w:vMerge w:val="restart"/>
            <w:vAlign w:val="center"/>
          </w:tcPr>
          <w:p w14:paraId="3BFAD7C1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Times New Roman"/>
                <w:b/>
                <w:sz w:val="24"/>
              </w:rPr>
            </w:pPr>
            <w:sdt>
              <w:sdtPr>
                <w:tag w:val="goog_rdk_16"/>
                <w:id w:val="-1121151335"/>
              </w:sdtPr>
              <w:sdtContent>
                <w:r>
                  <w:rPr>
                    <w:rFonts w:ascii="Gungsuh" w:eastAsia="Gungsuh" w:hAnsi="Gungsuh" w:cs="Gungsuh"/>
                    <w:b/>
                    <w:sz w:val="24"/>
                  </w:rPr>
                  <w:t>總綱核心素養</w:t>
                </w:r>
              </w:sdtContent>
            </w:sdt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2133CB3A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Times New Roman"/>
                <w:b/>
                <w:sz w:val="24"/>
              </w:rPr>
            </w:pPr>
            <w:sdt>
              <w:sdtPr>
                <w:tag w:val="goog_rdk_17"/>
                <w:id w:val="-737634447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b/>
                    <w:sz w:val="24"/>
                  </w:rPr>
                  <w:t>領綱核心</w:t>
                </w:r>
                <w:proofErr w:type="gramEnd"/>
                <w:r>
                  <w:rPr>
                    <w:rFonts w:ascii="Gungsuh" w:eastAsia="Gungsuh" w:hAnsi="Gungsuh" w:cs="Gungsuh"/>
                    <w:b/>
                    <w:sz w:val="24"/>
                  </w:rPr>
                  <w:t>素養具體內涵</w:t>
                </w:r>
              </w:sdtContent>
            </w:sdt>
          </w:p>
        </w:tc>
      </w:tr>
      <w:tr w:rsidR="006A3024" w14:paraId="117D28E5" w14:textId="77777777">
        <w:trPr>
          <w:trHeight w:val="360"/>
        </w:trPr>
        <w:tc>
          <w:tcPr>
            <w:tcW w:w="3520" w:type="dxa"/>
            <w:vMerge/>
            <w:vAlign w:val="center"/>
          </w:tcPr>
          <w:p w14:paraId="62EC5C28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/>
                <w:b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2098659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/>
                <w:b/>
                <w:sz w:val="24"/>
              </w:rPr>
            </w:pPr>
          </w:p>
        </w:tc>
      </w:tr>
      <w:tr w:rsidR="006A3024" w14:paraId="2A8EBF2E" w14:textId="77777777">
        <w:tc>
          <w:tcPr>
            <w:tcW w:w="3520" w:type="dxa"/>
          </w:tcPr>
          <w:p w14:paraId="09969C08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■A1身心素質與自我精進</w:t>
            </w:r>
          </w:p>
          <w:p w14:paraId="71EC9347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lastRenderedPageBreak/>
              <w:t>□A2系統思考與解決問題</w:t>
            </w:r>
          </w:p>
          <w:p w14:paraId="1BDB09B9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□A3規劃執行與創新應變</w:t>
            </w:r>
          </w:p>
          <w:p w14:paraId="3D10CCA8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■B1符號運用與溝通表達</w:t>
            </w:r>
          </w:p>
          <w:p w14:paraId="488829B0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□B2科技資訊與媒體素養</w:t>
            </w:r>
          </w:p>
          <w:p w14:paraId="2AB42AEB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■B3藝術涵養與美感素養</w:t>
            </w:r>
          </w:p>
          <w:p w14:paraId="5CDF3503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■C1道德實踐與公民意識</w:t>
            </w:r>
          </w:p>
          <w:p w14:paraId="7A01A467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■C2人際關係與團隊合作</w:t>
            </w:r>
          </w:p>
          <w:p w14:paraId="2C0D0E56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Times New Roman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□C3多元文化與國際理解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0BEBCA18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b/>
                <w:sz w:val="24"/>
              </w:rPr>
              <w:lastRenderedPageBreak/>
              <w:t>生活-E-B1</w:t>
            </w:r>
            <w:r>
              <w:rPr>
                <w:rFonts w:ascii="標楷體" w:eastAsia="標楷體" w:hAnsi="標楷體" w:cs="標楷體"/>
                <w:sz w:val="24"/>
              </w:rPr>
              <w:t xml:space="preserve"> 使用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適切且多元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>的表徵符號，表達自 己的想法、與人溝通，並能同理與尊重 他人想</w:t>
            </w:r>
            <w:r>
              <w:rPr>
                <w:rFonts w:ascii="標楷體" w:eastAsia="標楷體" w:hAnsi="標楷體" w:cs="標楷體"/>
                <w:sz w:val="24"/>
              </w:rPr>
              <w:lastRenderedPageBreak/>
              <w:t>法。</w:t>
            </w:r>
          </w:p>
          <w:p w14:paraId="6FB4ADD1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highlight w:val="white"/>
              </w:rPr>
              <w:t>生活-E-B3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017D267D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b/>
                <w:sz w:val="24"/>
              </w:rPr>
              <w:t>生活-E-C2</w:t>
            </w:r>
            <w:r>
              <w:rPr>
                <w:rFonts w:ascii="標楷體" w:eastAsia="標楷體" w:hAnsi="標楷體" w:cs="標楷體"/>
                <w:sz w:val="24"/>
              </w:rPr>
              <w:t xml:space="preserve"> 覺察自己的情緒與行為表現可能對他 人和環境有所影響，用合宜的方式與 人友善互動，願意共同完成工作任務， 展現尊重、溝通以及合作的技巧。</w:t>
            </w:r>
          </w:p>
          <w:p w14:paraId="393A2AC1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b/>
                <w:sz w:val="24"/>
                <w:highlight w:val="white"/>
              </w:rPr>
              <w:t>國-E-A1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認識國語文的重要性，培養國語文的興趣，能運用國語文認識自我、表現自我，奠定終身學習的基礎。</w:t>
            </w:r>
          </w:p>
          <w:p w14:paraId="07870170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b/>
                <w:sz w:val="24"/>
                <w:highlight w:val="white"/>
              </w:rPr>
              <w:t>國-E-C1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閱讀各類文本， 從中培養是非判斷的能力，以了解自己與所處社會的關係， 培養同理心與責任感，關懷自然生態與增進公民意識。</w:t>
            </w:r>
          </w:p>
          <w:p w14:paraId="614EE407" w14:textId="77777777" w:rsidR="006A302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Times New Roman"/>
                <w:sz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highlight w:val="white"/>
              </w:rPr>
              <w:t>國-E-C2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與他人互動時， 能適切運用語文能力表達個人想法，理解與包容不同意見， 樂於參與學校及社區活動，體會團隊合作的重要性。</w:t>
            </w:r>
          </w:p>
        </w:tc>
      </w:tr>
    </w:tbl>
    <w:p w14:paraId="2A37B6D3" w14:textId="77777777" w:rsidR="006A302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 w:cs="標楷體"/>
          <w:color w:val="000000"/>
        </w:rPr>
      </w:pPr>
      <w:sdt>
        <w:sdtPr>
          <w:tag w:val="goog_rdk_19"/>
          <w:id w:val="-1121847459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課程內涵 </w:t>
          </w:r>
        </w:sdtContent>
      </w:sdt>
      <w:sdt>
        <w:sdtPr>
          <w:tag w:val="goog_rdk_20"/>
          <w:id w:val="194115967"/>
        </w:sdtPr>
        <w:sdtContent>
          <w:r>
            <w:rPr>
              <w:rFonts w:ascii="Gungsuh" w:eastAsia="Gungsuh" w:hAnsi="Gungsuh" w:cs="Gungsuh"/>
              <w:color w:val="0000CC"/>
              <w:sz w:val="28"/>
              <w:szCs w:val="28"/>
            </w:rPr>
            <w:t>(校訂課程使用</w:t>
          </w:r>
          <w:proofErr w:type="gramStart"/>
          <w:r>
            <w:rPr>
              <w:rFonts w:ascii="Gungsuh" w:eastAsia="Gungsuh" w:hAnsi="Gungsuh" w:cs="Gungsuh"/>
              <w:color w:val="0000CC"/>
              <w:sz w:val="28"/>
              <w:szCs w:val="28"/>
            </w:rPr>
            <w:t>部定課程領綱</w:t>
          </w:r>
          <w:proofErr w:type="gramEnd"/>
          <w:r>
            <w:rPr>
              <w:rFonts w:ascii="Gungsuh" w:eastAsia="Gungsuh" w:hAnsi="Gungsuh" w:cs="Gungsuh"/>
              <w:color w:val="0000CC"/>
              <w:sz w:val="28"/>
              <w:szCs w:val="28"/>
            </w:rPr>
            <w:t>之學習重點 / 學習表現 / 學習內容者，請</w:t>
          </w:r>
          <w:proofErr w:type="gramStart"/>
          <w:r>
            <w:rPr>
              <w:rFonts w:ascii="Gungsuh" w:eastAsia="Gungsuh" w:hAnsi="Gungsuh" w:cs="Gungsuh"/>
              <w:color w:val="0000CC"/>
              <w:sz w:val="28"/>
              <w:szCs w:val="28"/>
            </w:rPr>
            <w:t>使用此表</w:t>
          </w:r>
          <w:proofErr w:type="gramEnd"/>
          <w:r>
            <w:rPr>
              <w:rFonts w:ascii="Gungsuh" w:eastAsia="Gungsuh" w:hAnsi="Gungsuh" w:cs="Gungsuh"/>
              <w:color w:val="0000CC"/>
              <w:sz w:val="28"/>
              <w:szCs w:val="28"/>
            </w:rPr>
            <w:t>)</w:t>
          </w:r>
        </w:sdtContent>
      </w:sdt>
    </w:p>
    <w:tbl>
      <w:tblPr>
        <w:tblStyle w:val="af3"/>
        <w:tblW w:w="14139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4"/>
        <w:gridCol w:w="3852"/>
        <w:gridCol w:w="2786"/>
        <w:gridCol w:w="2409"/>
        <w:gridCol w:w="1418"/>
        <w:gridCol w:w="1271"/>
        <w:gridCol w:w="1139"/>
      </w:tblGrid>
      <w:tr w:rsidR="006A3024" w14:paraId="511F036D" w14:textId="77777777">
        <w:trPr>
          <w:trHeight w:val="315"/>
        </w:trPr>
        <w:tc>
          <w:tcPr>
            <w:tcW w:w="1264" w:type="dxa"/>
            <w:vMerge w:val="restart"/>
            <w:vAlign w:val="center"/>
          </w:tcPr>
          <w:p w14:paraId="366D7C7E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>次</w:t>
            </w:r>
          </w:p>
        </w:tc>
        <w:tc>
          <w:tcPr>
            <w:tcW w:w="3852" w:type="dxa"/>
            <w:vMerge w:val="restart"/>
            <w:vAlign w:val="center"/>
          </w:tcPr>
          <w:p w14:paraId="214DBE53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主題名稱及實施方式</w:t>
            </w:r>
          </w:p>
        </w:tc>
        <w:tc>
          <w:tcPr>
            <w:tcW w:w="5195" w:type="dxa"/>
            <w:gridSpan w:val="2"/>
            <w:vAlign w:val="center"/>
          </w:tcPr>
          <w:p w14:paraId="3E8B33BE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學習重點</w:t>
            </w:r>
          </w:p>
        </w:tc>
        <w:tc>
          <w:tcPr>
            <w:tcW w:w="1418" w:type="dxa"/>
            <w:vMerge w:val="restart"/>
            <w:vAlign w:val="center"/>
          </w:tcPr>
          <w:p w14:paraId="7D4CE5B3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評量方式</w:t>
            </w:r>
          </w:p>
        </w:tc>
        <w:tc>
          <w:tcPr>
            <w:tcW w:w="1271" w:type="dxa"/>
            <w:vMerge w:val="restart"/>
            <w:vAlign w:val="center"/>
          </w:tcPr>
          <w:p w14:paraId="0A14F087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議題融入</w:t>
            </w:r>
          </w:p>
          <w:p w14:paraId="605C1F1E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14:paraId="4922A4F4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備註</w:t>
            </w:r>
          </w:p>
        </w:tc>
      </w:tr>
      <w:tr w:rsidR="006A3024" w14:paraId="424326A4" w14:textId="77777777">
        <w:trPr>
          <w:trHeight w:val="315"/>
        </w:trPr>
        <w:tc>
          <w:tcPr>
            <w:tcW w:w="1264" w:type="dxa"/>
            <w:vMerge/>
            <w:vAlign w:val="center"/>
          </w:tcPr>
          <w:p w14:paraId="2DD33DD2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  <w:vAlign w:val="center"/>
          </w:tcPr>
          <w:p w14:paraId="1BF7773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Align w:val="center"/>
          </w:tcPr>
          <w:p w14:paraId="7FA5F962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學習表現</w:t>
            </w:r>
          </w:p>
        </w:tc>
        <w:tc>
          <w:tcPr>
            <w:tcW w:w="2409" w:type="dxa"/>
            <w:vAlign w:val="center"/>
          </w:tcPr>
          <w:p w14:paraId="1D5D1479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學習內容</w:t>
            </w:r>
          </w:p>
        </w:tc>
        <w:tc>
          <w:tcPr>
            <w:tcW w:w="1418" w:type="dxa"/>
            <w:vMerge/>
            <w:vAlign w:val="center"/>
          </w:tcPr>
          <w:p w14:paraId="16E720C7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  <w:vAlign w:val="center"/>
          </w:tcPr>
          <w:p w14:paraId="3BE13C53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Merge/>
            <w:vAlign w:val="center"/>
          </w:tcPr>
          <w:p w14:paraId="4AD40150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662A55D7" w14:textId="77777777">
        <w:trPr>
          <w:trHeight w:val="1447"/>
        </w:trPr>
        <w:tc>
          <w:tcPr>
            <w:tcW w:w="1264" w:type="dxa"/>
            <w:vAlign w:val="center"/>
          </w:tcPr>
          <w:p w14:paraId="252E2D7C" w14:textId="77777777" w:rsidR="006A3024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7793A198" w14:textId="77777777" w:rsidR="006A3024" w:rsidRDefault="006A3024">
            <w:pPr>
              <w:ind w:firstLine="0"/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75AB4338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是蝸牛開始的</w:t>
            </w:r>
          </w:p>
          <w:p w14:paraId="463EB70D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1.繪本導讀-《是蝸牛開始的》一書。</w:t>
            </w:r>
          </w:p>
          <w:p w14:paraId="6F01435D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2.分組討論一連串無心造成的因果事件。</w:t>
            </w:r>
          </w:p>
          <w:p w14:paraId="1E82383B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3.引導學生思考當別人不欣賞、嘲笑貶損自己時，會怎麼辦?</w:t>
            </w:r>
          </w:p>
          <w:p w14:paraId="04B3E337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4.透過繪本培養學生批判性思考能力和求證精神；會尊重別人願意關心和理解別人的感受。</w:t>
            </w:r>
          </w:p>
          <w:p w14:paraId="042055CE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  <w:p w14:paraId="67886260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 w:val="restart"/>
          </w:tcPr>
          <w:p w14:paraId="7632F2F6" w14:textId="2C4356D9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 w:rsidRPr="000C480C">
              <w:rPr>
                <w:rFonts w:ascii="標楷體" w:eastAsia="標楷體" w:hAnsi="標楷體" w:cs="標楷體" w:hint="eastAsia"/>
                <w:sz w:val="24"/>
                <w:highlight w:val="yellow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1B9FAB66" w14:textId="2FD93385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2-I-2 說出所聽聞的內容。</w:t>
            </w:r>
          </w:p>
          <w:p w14:paraId="577F2E69" w14:textId="0D7BD0A6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5-I-4 了解文本中的重要訊息與觀點。</w:t>
            </w:r>
          </w:p>
          <w:p w14:paraId="4524617D" w14:textId="47E1E2F1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6-I-2 透過閱讀及觀察，積累寫作材料。</w:t>
            </w:r>
          </w:p>
          <w:p w14:paraId="1FBCCF1B" w14:textId="77777777" w:rsidR="006A3024" w:rsidRDefault="00000000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sz w:val="24"/>
                <w:highlight w:val="white"/>
              </w:rPr>
              <w:t>生活</w:t>
            </w:r>
          </w:p>
          <w:p w14:paraId="2961F85B" w14:textId="2ED0F8B6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 探索並分享對自己及相關人、事、物的感受與想法。</w:t>
            </w:r>
          </w:p>
        </w:tc>
        <w:tc>
          <w:tcPr>
            <w:tcW w:w="2409" w:type="dxa"/>
            <w:vMerge w:val="restart"/>
          </w:tcPr>
          <w:p w14:paraId="2E8181B8" w14:textId="04E7A524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Ad-I-2篇章的大意。</w:t>
            </w:r>
          </w:p>
          <w:p w14:paraId="304AA02F" w14:textId="1BC40F9D" w:rsidR="006A3024" w:rsidRDefault="00C83B3F" w:rsidP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各類文本中與日常生活相關的文化內涵。</w:t>
            </w:r>
          </w:p>
          <w:p w14:paraId="48BCCDE3" w14:textId="02B5AF2B" w:rsidR="006A3024" w:rsidRDefault="00C83B3F" w:rsidP="00C83B3F">
            <w:pPr>
              <w:ind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生</w:t>
            </w: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0E334B2B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1.實作評量</w:t>
            </w:r>
          </w:p>
          <w:p w14:paraId="60D771F5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</w:tc>
        <w:tc>
          <w:tcPr>
            <w:tcW w:w="1271" w:type="dxa"/>
            <w:vMerge w:val="restart"/>
          </w:tcPr>
          <w:p w14:paraId="40621F47" w14:textId="3C030FB1" w:rsidR="006A3024" w:rsidRDefault="00000000" w:rsidP="00DB7BDE">
            <w:pPr>
              <w:ind w:left="57" w:right="57"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品 E3 </w:t>
            </w:r>
          </w:p>
          <w:p w14:paraId="0F56AD9A" w14:textId="77777777" w:rsidR="006A3024" w:rsidRDefault="00000000">
            <w:pPr>
              <w:ind w:left="57" w:right="-13"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溝通合作與和諧人際關係。</w:t>
            </w:r>
          </w:p>
        </w:tc>
        <w:tc>
          <w:tcPr>
            <w:tcW w:w="1139" w:type="dxa"/>
          </w:tcPr>
          <w:p w14:paraId="0B4EB960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37A79771" w14:textId="77777777">
        <w:tc>
          <w:tcPr>
            <w:tcW w:w="1264" w:type="dxa"/>
            <w:vAlign w:val="center"/>
          </w:tcPr>
          <w:p w14:paraId="012BFB44" w14:textId="77777777" w:rsidR="006A3024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0F53113C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00C8E0C0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3562DC56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2CABA26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4F812360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2837064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61F96514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09248EFC" w14:textId="77777777">
        <w:trPr>
          <w:trHeight w:val="1335"/>
        </w:trPr>
        <w:tc>
          <w:tcPr>
            <w:tcW w:w="1264" w:type="dxa"/>
            <w:vAlign w:val="center"/>
          </w:tcPr>
          <w:p w14:paraId="3369A876" w14:textId="77777777" w:rsidR="006A3024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77708B9C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33A8CA39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飛蛾有沒有說謊?</w:t>
            </w:r>
          </w:p>
          <w:p w14:paraId="6D62AB92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1.繪本導讀-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《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>飛蛾有沒有說謊?》一書。</w:t>
            </w:r>
          </w:p>
          <w:p w14:paraId="7D5CE916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2.引導學生思考每一種動物(人)的</w:t>
            </w:r>
            <w:r>
              <w:rPr>
                <w:rFonts w:ascii="標楷體" w:eastAsia="標楷體" w:hAnsi="標楷體" w:cs="標楷體"/>
                <w:sz w:val="24"/>
              </w:rPr>
              <w:lastRenderedPageBreak/>
              <w:t>特色(特點)都不同，只要發揮自己的優點，就可以生活得很快樂。</w:t>
            </w:r>
          </w:p>
          <w:p w14:paraId="7066E44E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3.透過繪本觀察昆蟲的生命變態，了解飛蛾和蝴蝶成長歷程的四階段。</w:t>
            </w:r>
          </w:p>
        </w:tc>
        <w:tc>
          <w:tcPr>
            <w:tcW w:w="2786" w:type="dxa"/>
            <w:vMerge w:val="restart"/>
          </w:tcPr>
          <w:p w14:paraId="36517328" w14:textId="41CFCD51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lastRenderedPageBreak/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6DBB91E1" w14:textId="5FBEB10C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4-I-1 認識常用國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lastRenderedPageBreak/>
              <w:t>字至少1,000字，使用700字。</w:t>
            </w:r>
          </w:p>
          <w:p w14:paraId="4FD86876" w14:textId="77777777" w:rsidR="006A3024" w:rsidRDefault="00000000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sz w:val="24"/>
                <w:highlight w:val="white"/>
              </w:rPr>
              <w:t>生活</w:t>
            </w:r>
          </w:p>
          <w:p w14:paraId="3C2C5D4B" w14:textId="0753014C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3-I-1 願意參與各種學習活動，表現好奇與求知探究之心。</w:t>
            </w:r>
          </w:p>
        </w:tc>
        <w:tc>
          <w:tcPr>
            <w:tcW w:w="2409" w:type="dxa"/>
            <w:vMerge w:val="restart"/>
          </w:tcPr>
          <w:p w14:paraId="0D03EBB4" w14:textId="0F588049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lastRenderedPageBreak/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6A76099E" w14:textId="48F969C4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lastRenderedPageBreak/>
              <w:t>的文化內涵。</w:t>
            </w:r>
          </w:p>
          <w:p w14:paraId="4D5BD933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4BE70FE4" w14:textId="77777777" w:rsidR="00C83B3F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70C980DA" w14:textId="55F78FE4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7D6113DE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lastRenderedPageBreak/>
              <w:t>1.實作評量</w:t>
            </w:r>
          </w:p>
          <w:p w14:paraId="1044226A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</w:tc>
        <w:tc>
          <w:tcPr>
            <w:tcW w:w="1271" w:type="dxa"/>
            <w:vMerge w:val="restart"/>
          </w:tcPr>
          <w:p w14:paraId="22BBAEB0" w14:textId="24E75BC5" w:rsidR="006A3024" w:rsidRDefault="006A3024">
            <w:pPr>
              <w:jc w:val="left"/>
              <w:rPr>
                <w:rFonts w:ascii="標楷體" w:eastAsia="標楷體" w:hAnsi="標楷體" w:cs="標楷體"/>
                <w:sz w:val="24"/>
              </w:rPr>
            </w:pPr>
          </w:p>
          <w:p w14:paraId="1C9C3D8D" w14:textId="77777777" w:rsidR="00252F1C" w:rsidRPr="000C480C" w:rsidRDefault="00252F1C" w:rsidP="00252F1C">
            <w:pPr>
              <w:ind w:left="57" w:right="57" w:firstLine="0"/>
              <w:jc w:val="left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0C480C">
              <w:rPr>
                <w:rFonts w:ascii="標楷體" w:eastAsia="標楷體" w:hAnsi="標楷體" w:cs="標楷體"/>
                <w:sz w:val="24"/>
                <w:highlight w:val="yellow"/>
              </w:rPr>
              <w:t xml:space="preserve">品 E3 </w:t>
            </w:r>
          </w:p>
          <w:p w14:paraId="15295734" w14:textId="30F213CE" w:rsidR="006A3024" w:rsidRDefault="00252F1C" w:rsidP="00252F1C">
            <w:pPr>
              <w:rPr>
                <w:rFonts w:ascii="標楷體" w:eastAsia="標楷體" w:hAnsi="標楷體" w:cs="標楷體"/>
                <w:sz w:val="24"/>
              </w:rPr>
            </w:pPr>
            <w:r w:rsidRPr="000C480C">
              <w:rPr>
                <w:rFonts w:ascii="標楷體" w:eastAsia="標楷體" w:hAnsi="標楷體" w:cs="標楷體"/>
                <w:sz w:val="24"/>
                <w:highlight w:val="yellow"/>
              </w:rPr>
              <w:t>溝通合作與和諧人</w:t>
            </w:r>
            <w:r w:rsidRPr="000C480C">
              <w:rPr>
                <w:rFonts w:ascii="標楷體" w:eastAsia="標楷體" w:hAnsi="標楷體" w:cs="標楷體"/>
                <w:sz w:val="24"/>
                <w:highlight w:val="yellow"/>
              </w:rPr>
              <w:lastRenderedPageBreak/>
              <w:t>際關係。</w:t>
            </w:r>
          </w:p>
        </w:tc>
        <w:tc>
          <w:tcPr>
            <w:tcW w:w="1139" w:type="dxa"/>
            <w:vAlign w:val="center"/>
          </w:tcPr>
          <w:p w14:paraId="6E032162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29A005D9" w14:textId="77777777">
        <w:trPr>
          <w:trHeight w:val="1335"/>
        </w:trPr>
        <w:tc>
          <w:tcPr>
            <w:tcW w:w="1264" w:type="dxa"/>
            <w:vAlign w:val="center"/>
          </w:tcPr>
          <w:p w14:paraId="5A8E200E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19709001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0E5144D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5EC9C038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7CE00A5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39F8CDC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18FBD51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1029AB5F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250E16F3" w14:textId="77777777">
        <w:trPr>
          <w:trHeight w:val="1255"/>
        </w:trPr>
        <w:tc>
          <w:tcPr>
            <w:tcW w:w="1264" w:type="dxa"/>
            <w:vAlign w:val="center"/>
          </w:tcPr>
          <w:p w14:paraId="7B0D215B" w14:textId="77777777" w:rsidR="006A3024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41C5A3DC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562BF5E1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小馬花花住哪裡?</w:t>
            </w:r>
          </w:p>
          <w:p w14:paraId="6F849319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1.繪本導讀-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《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>小馬花花住哪裡?》一書。</w:t>
            </w:r>
          </w:p>
          <w:p w14:paraId="4C0C2888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2.讓學生體會到每個人都會有一個屬於自己的家，不管那個家如何， 它都是我們最佳的避風港。</w:t>
            </w:r>
          </w:p>
          <w:p w14:paraId="097BCC64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3.透過繪本學習珍惜與知足。</w:t>
            </w:r>
          </w:p>
        </w:tc>
        <w:tc>
          <w:tcPr>
            <w:tcW w:w="2786" w:type="dxa"/>
            <w:vMerge w:val="restart"/>
          </w:tcPr>
          <w:p w14:paraId="6D5CC9C7" w14:textId="56F86E96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1BB5D301" w14:textId="27C3B4A3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2-I-2 說出所聽聞的內容。</w:t>
            </w:r>
          </w:p>
          <w:p w14:paraId="296C7CA5" w14:textId="3C8706B2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5-I-4 了解文本中的重要訊息與觀點。</w:t>
            </w:r>
          </w:p>
          <w:p w14:paraId="41F69105" w14:textId="77777777" w:rsidR="006A3024" w:rsidRDefault="00000000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sz w:val="24"/>
                <w:highlight w:val="white"/>
              </w:rPr>
              <w:t>生活</w:t>
            </w:r>
          </w:p>
          <w:p w14:paraId="2B2646CF" w14:textId="37AE0C7D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 探索並分享對自己及相關人、事、物的感受與想法。</w:t>
            </w:r>
          </w:p>
        </w:tc>
        <w:tc>
          <w:tcPr>
            <w:tcW w:w="2409" w:type="dxa"/>
            <w:vMerge w:val="restart"/>
          </w:tcPr>
          <w:p w14:paraId="76772C71" w14:textId="38F1A025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54F0E28F" w14:textId="6F1458C9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各類文本中與日常生活相關的文化內涵。</w:t>
            </w:r>
          </w:p>
          <w:p w14:paraId="38307D5D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37462477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427ECC25" w14:textId="77777777" w:rsidR="00C83B3F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0AB63F2B" w14:textId="18569B73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0CA20268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1.實作評量</w:t>
            </w:r>
          </w:p>
          <w:p w14:paraId="3E430295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</w:tc>
        <w:tc>
          <w:tcPr>
            <w:tcW w:w="1271" w:type="dxa"/>
            <w:vMerge w:val="restart"/>
          </w:tcPr>
          <w:p w14:paraId="099E1CAF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品 E2 </w:t>
            </w:r>
          </w:p>
          <w:p w14:paraId="11BF0A11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自尊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尊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>人與自愛愛人</w:t>
            </w:r>
          </w:p>
        </w:tc>
        <w:tc>
          <w:tcPr>
            <w:tcW w:w="1139" w:type="dxa"/>
            <w:vAlign w:val="center"/>
          </w:tcPr>
          <w:p w14:paraId="68F1F342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595511C6" w14:textId="77777777">
        <w:trPr>
          <w:trHeight w:val="1255"/>
        </w:trPr>
        <w:tc>
          <w:tcPr>
            <w:tcW w:w="1264" w:type="dxa"/>
            <w:vAlign w:val="center"/>
          </w:tcPr>
          <w:p w14:paraId="2893384D" w14:textId="77777777" w:rsidR="006A3024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32E3BB83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659D6CC0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6361EB9F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3E9925DA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144DF60A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0DE488F2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13665EF1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7D540C3D" w14:textId="77777777">
        <w:trPr>
          <w:trHeight w:val="955"/>
        </w:trPr>
        <w:tc>
          <w:tcPr>
            <w:tcW w:w="1264" w:type="dxa"/>
            <w:vAlign w:val="center"/>
          </w:tcPr>
          <w:p w14:paraId="2F97CB0C" w14:textId="77777777" w:rsidR="006A3024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6D555756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7E045F1F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朱家故事</w:t>
            </w:r>
          </w:p>
          <w:p w14:paraId="08C22339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1.繪本導讀-《朱家故事》一書。</w:t>
            </w:r>
          </w:p>
          <w:p w14:paraId="1ACDF808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2.分組討論家族成員中各自擔任的角色</w:t>
            </w:r>
          </w:p>
          <w:p w14:paraId="6AB118D4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3.引導學生思考「家事」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究竟算誰的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>事?</w:t>
            </w:r>
          </w:p>
          <w:p w14:paraId="271279A0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 w:val="restart"/>
          </w:tcPr>
          <w:p w14:paraId="0AD0A53A" w14:textId="2B5E4DA9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015F5B18" w14:textId="226A1562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4-I-1 認識常用國字至少1,000字，使用700字。</w:t>
            </w:r>
          </w:p>
          <w:p w14:paraId="6F46D5F2" w14:textId="77777777" w:rsidR="00C83B3F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3BA5AFB5" w14:textId="782776C8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 探索並分享對自己及相關人、事、物的感受與想法。</w:t>
            </w:r>
          </w:p>
        </w:tc>
        <w:tc>
          <w:tcPr>
            <w:tcW w:w="2409" w:type="dxa"/>
            <w:vMerge w:val="restart"/>
          </w:tcPr>
          <w:p w14:paraId="5E5281CD" w14:textId="56A16134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091F0272" w14:textId="77777777" w:rsidR="00C83B3F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1E4A8784" w14:textId="259776AA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各類文本中與日常生活相關的文化內涵。</w:t>
            </w:r>
          </w:p>
          <w:p w14:paraId="2C3D97F7" w14:textId="77777777" w:rsidR="006A3024" w:rsidRDefault="00000000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sz w:val="24"/>
                <w:highlight w:val="white"/>
              </w:rPr>
              <w:t>生活</w:t>
            </w:r>
          </w:p>
          <w:p w14:paraId="51FB9D5F" w14:textId="520847F9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3CD119A8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1.實作評量</w:t>
            </w:r>
          </w:p>
          <w:p w14:paraId="3CD21B32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  <w:p w14:paraId="636A2CD8" w14:textId="77777777" w:rsidR="006A3024" w:rsidRDefault="006A3024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 w:val="restart"/>
          </w:tcPr>
          <w:p w14:paraId="7B2C2D21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家 E11 養成良好家庭生活習慣，熟悉家務技巧，並參與家務工作。</w:t>
            </w:r>
          </w:p>
        </w:tc>
        <w:tc>
          <w:tcPr>
            <w:tcW w:w="1139" w:type="dxa"/>
            <w:vAlign w:val="center"/>
          </w:tcPr>
          <w:p w14:paraId="68CC3682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6684D58F" w14:textId="77777777">
        <w:trPr>
          <w:trHeight w:val="956"/>
        </w:trPr>
        <w:tc>
          <w:tcPr>
            <w:tcW w:w="1264" w:type="dxa"/>
            <w:vAlign w:val="center"/>
          </w:tcPr>
          <w:p w14:paraId="1C667966" w14:textId="77777777" w:rsidR="006A3024" w:rsidRDefault="00000000">
            <w:pPr>
              <w:ind w:firstLine="0"/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224BEDA3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55E846CD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4AF11657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1DF2E8B7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0AD6778B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60B4D8C6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14ED167F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36292F99" w14:textId="77777777">
        <w:trPr>
          <w:trHeight w:val="1255"/>
        </w:trPr>
        <w:tc>
          <w:tcPr>
            <w:tcW w:w="1264" w:type="dxa"/>
            <w:vAlign w:val="center"/>
          </w:tcPr>
          <w:p w14:paraId="1101BD79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0ACE7B5D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2E5F5F4D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威廉的洋娃娃</w:t>
            </w:r>
          </w:p>
          <w:p w14:paraId="1BD7CF83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1.繪本導讀-《威廉的洋娃娃》一書。</w:t>
            </w:r>
          </w:p>
          <w:p w14:paraId="41409374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2.分組討論：男生與女生的興趣能</w:t>
            </w:r>
            <w:r>
              <w:rPr>
                <w:rFonts w:ascii="標楷體" w:eastAsia="標楷體" w:hAnsi="標楷體" w:cs="標楷體"/>
                <w:sz w:val="24"/>
              </w:rPr>
              <w:lastRenderedPageBreak/>
              <w:t>不能一樣?</w:t>
            </w:r>
          </w:p>
          <w:p w14:paraId="6565B230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3.請學生發表自己的看法</w:t>
            </w:r>
          </w:p>
          <w:p w14:paraId="0971CE9B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  <w:p w14:paraId="6E0FCAC0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 w:val="restart"/>
          </w:tcPr>
          <w:p w14:paraId="6EE21BA9" w14:textId="32DCF0CF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lastRenderedPageBreak/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734C2298" w14:textId="654E8E4E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5-I-4 了解文本中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lastRenderedPageBreak/>
              <w:t>的重要訊息與觀點。</w:t>
            </w:r>
          </w:p>
          <w:p w14:paraId="06588060" w14:textId="77777777" w:rsidR="00C83B3F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4AD81954" w14:textId="0717DABF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6-I-2 透過閱讀及觀察，積累寫作材料。</w:t>
            </w:r>
          </w:p>
          <w:p w14:paraId="5F508BF2" w14:textId="77777777" w:rsidR="006A3024" w:rsidRDefault="00000000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sz w:val="24"/>
                <w:highlight w:val="white"/>
              </w:rPr>
              <w:t>生活</w:t>
            </w:r>
          </w:p>
          <w:p w14:paraId="3015BA5A" w14:textId="66D31B8D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 探索並分享對自己及相關人、事、物的感受與想法。</w:t>
            </w:r>
          </w:p>
        </w:tc>
        <w:tc>
          <w:tcPr>
            <w:tcW w:w="2409" w:type="dxa"/>
            <w:vMerge w:val="restart"/>
          </w:tcPr>
          <w:p w14:paraId="4C9AD6B3" w14:textId="6A9B8C15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lastRenderedPageBreak/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52810B82" w14:textId="77777777" w:rsidR="00C83B3F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6B2B8038" w14:textId="145914B4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lastRenderedPageBreak/>
              <w:t>本中與日常生活相關的文化內涵。</w:t>
            </w:r>
          </w:p>
          <w:p w14:paraId="7EE2D375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5ED73E17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0275EBAD" w14:textId="484E6C21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00DEEDDF" w14:textId="24206FED" w:rsidR="006A3024" w:rsidRDefault="00C83B3F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035822F7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lastRenderedPageBreak/>
              <w:t>1.實作評量</w:t>
            </w:r>
          </w:p>
          <w:p w14:paraId="67420283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</w:tc>
        <w:tc>
          <w:tcPr>
            <w:tcW w:w="1271" w:type="dxa"/>
            <w:vMerge w:val="restart"/>
          </w:tcPr>
          <w:p w14:paraId="186CA92A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性 E3 </w:t>
            </w:r>
          </w:p>
          <w:p w14:paraId="1BA26D41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覺察性別角色的刻板印象， </w:t>
            </w:r>
            <w:r>
              <w:rPr>
                <w:rFonts w:ascii="標楷體" w:eastAsia="標楷體" w:hAnsi="標楷體" w:cs="標楷體"/>
                <w:sz w:val="24"/>
              </w:rPr>
              <w:lastRenderedPageBreak/>
              <w:t>了解家庭、學校與職業的分工，不應受性別的限制。</w:t>
            </w:r>
          </w:p>
        </w:tc>
        <w:tc>
          <w:tcPr>
            <w:tcW w:w="1139" w:type="dxa"/>
            <w:vAlign w:val="center"/>
          </w:tcPr>
          <w:p w14:paraId="4146048B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295442E9" w14:textId="77777777">
        <w:trPr>
          <w:trHeight w:val="1255"/>
        </w:trPr>
        <w:tc>
          <w:tcPr>
            <w:tcW w:w="1264" w:type="dxa"/>
            <w:vAlign w:val="center"/>
          </w:tcPr>
          <w:p w14:paraId="6513D805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4553370B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24738B2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7FAED938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71D0290F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59C41E0E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53C1F7CB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534C187D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4C2371FE" w14:textId="77777777">
        <w:trPr>
          <w:trHeight w:val="975"/>
        </w:trPr>
        <w:tc>
          <w:tcPr>
            <w:tcW w:w="1264" w:type="dxa"/>
            <w:vAlign w:val="center"/>
          </w:tcPr>
          <w:p w14:paraId="2097B3C5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76D85F36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65C981DE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愛心樹</w:t>
            </w:r>
          </w:p>
          <w:p w14:paraId="7E88072C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1.繪本導讀-《愛心樹》一書。</w:t>
            </w:r>
          </w:p>
          <w:p w14:paraId="438827E8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2.分組討論：學生有沒有過類似的經驗？</w:t>
            </w:r>
          </w:p>
          <w:p w14:paraId="596FD21C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3.引導學生思考-自己身邊是不是也有人默默地為你付出，但你卻從沒發覺?</w:t>
            </w:r>
          </w:p>
          <w:p w14:paraId="31DC6C6A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 w:val="restart"/>
          </w:tcPr>
          <w:p w14:paraId="7037FC17" w14:textId="1616D08A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2ECEF98A" w14:textId="2FF41524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5-I-4 了解文本中的重要訊息與觀點。</w:t>
            </w:r>
          </w:p>
          <w:p w14:paraId="5C2D0313" w14:textId="77777777" w:rsidR="006055DC" w:rsidRDefault="006055DC" w:rsidP="006055DC">
            <w:pPr>
              <w:ind w:firstLine="0"/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438D477A" w14:textId="6C44E454" w:rsidR="006A3024" w:rsidRPr="006055DC" w:rsidRDefault="006055DC" w:rsidP="006055DC">
            <w:pPr>
              <w:ind w:firstLine="0"/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 探索並分享對自己及相關人、事、物的感受與想法。</w:t>
            </w:r>
          </w:p>
        </w:tc>
        <w:tc>
          <w:tcPr>
            <w:tcW w:w="2409" w:type="dxa"/>
            <w:vMerge w:val="restart"/>
          </w:tcPr>
          <w:p w14:paraId="1DFBEECF" w14:textId="27B71F39" w:rsidR="006A3024" w:rsidRDefault="00C83B3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65054CB8" w14:textId="07D959F1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各類文本中與日常生活相關的文化內涵。</w:t>
            </w:r>
          </w:p>
          <w:p w14:paraId="3FC1A805" w14:textId="77777777" w:rsidR="006055DC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6ABAC9DC" w14:textId="02A56AE2" w:rsidR="006A3024" w:rsidRDefault="006055DC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1ADEEE4A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1.實作評量</w:t>
            </w:r>
          </w:p>
          <w:p w14:paraId="75685FE7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</w:tc>
        <w:tc>
          <w:tcPr>
            <w:tcW w:w="1271" w:type="dxa"/>
            <w:vMerge w:val="restart"/>
          </w:tcPr>
          <w:p w14:paraId="26A32527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品 E2 </w:t>
            </w:r>
          </w:p>
          <w:p w14:paraId="5BD522A2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自尊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尊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>人與自愛愛人</w:t>
            </w:r>
          </w:p>
        </w:tc>
        <w:tc>
          <w:tcPr>
            <w:tcW w:w="1139" w:type="dxa"/>
            <w:vAlign w:val="center"/>
          </w:tcPr>
          <w:p w14:paraId="1A9E760C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17C4F1ED" w14:textId="77777777">
        <w:trPr>
          <w:trHeight w:val="975"/>
        </w:trPr>
        <w:tc>
          <w:tcPr>
            <w:tcW w:w="1264" w:type="dxa"/>
            <w:vAlign w:val="center"/>
          </w:tcPr>
          <w:p w14:paraId="06D8E9A1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4A877C7C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4ABF8753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30B752AB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03EB49F5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7480FBB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13449E47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4A78CFB3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6BE3F8BF" w14:textId="77777777">
        <w:trPr>
          <w:trHeight w:val="1795"/>
        </w:trPr>
        <w:tc>
          <w:tcPr>
            <w:tcW w:w="1264" w:type="dxa"/>
            <w:vAlign w:val="center"/>
          </w:tcPr>
          <w:p w14:paraId="7981DA26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059AE7D5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22BC8BF4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你很快就會長高</w:t>
            </w:r>
          </w:p>
          <w:p w14:paraId="3651E49C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1.繪本導讀-《你很快就會長高》一書。</w:t>
            </w:r>
          </w:p>
          <w:p w14:paraId="7EBC0DC2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2.分組討論：你喜歡你現在的身高嗎?為什麼?</w:t>
            </w:r>
          </w:p>
          <w:p w14:paraId="0F68CA8F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3.引導學生思考:除了長高這件事，還有什麼目標是你也想要很快就可以達成的？</w:t>
            </w:r>
          </w:p>
        </w:tc>
        <w:tc>
          <w:tcPr>
            <w:tcW w:w="2786" w:type="dxa"/>
            <w:vMerge w:val="restart"/>
          </w:tcPr>
          <w:p w14:paraId="422F85D3" w14:textId="769E4D3C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342DBA22" w14:textId="7B19F95F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4-I-1 認識常用國字至少1,000字，使用700字。</w:t>
            </w:r>
          </w:p>
          <w:p w14:paraId="594A72F5" w14:textId="149133C4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6-I-2 透過閱讀及觀察，積累寫作材料。</w:t>
            </w:r>
          </w:p>
          <w:p w14:paraId="1828FB38" w14:textId="77777777" w:rsidR="006A3024" w:rsidRDefault="00000000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sz w:val="24"/>
                <w:highlight w:val="white"/>
              </w:rPr>
              <w:t>生活</w:t>
            </w:r>
          </w:p>
          <w:p w14:paraId="773A617E" w14:textId="3D0E0868" w:rsidR="006A3024" w:rsidRDefault="006055DC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3-I-1 願意參與各種學習活動，表現好奇與求知探究之心。</w:t>
            </w:r>
          </w:p>
        </w:tc>
        <w:tc>
          <w:tcPr>
            <w:tcW w:w="2409" w:type="dxa"/>
            <w:vMerge w:val="restart"/>
          </w:tcPr>
          <w:p w14:paraId="15BB09EC" w14:textId="6269CF97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437872FC" w14:textId="36D1FCD3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各類文本中與日常生活相關的文化內涵。</w:t>
            </w:r>
          </w:p>
          <w:p w14:paraId="33DB6898" w14:textId="77777777" w:rsidR="006A3024" w:rsidRDefault="006A3024" w:rsidP="006055DC">
            <w:pPr>
              <w:ind w:firstLine="0"/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097512D6" w14:textId="719C186D" w:rsidR="006A3024" w:rsidRPr="006055DC" w:rsidRDefault="006055DC" w:rsidP="006055DC">
            <w:pPr>
              <w:ind w:firstLine="0"/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6B6048ED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1.實作評量</w:t>
            </w:r>
          </w:p>
          <w:p w14:paraId="67DA8ADF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b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</w:tc>
        <w:tc>
          <w:tcPr>
            <w:tcW w:w="1271" w:type="dxa"/>
            <w:vMerge w:val="restart"/>
          </w:tcPr>
          <w:p w14:paraId="33BA31C7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 xml:space="preserve"> E5 </w:t>
            </w:r>
          </w:p>
          <w:p w14:paraId="09147ED5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探索自己的價值觀 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</w:rPr>
              <w:t xml:space="preserve"> E6 </w:t>
            </w:r>
          </w:p>
          <w:p w14:paraId="72525531" w14:textId="77777777" w:rsidR="006A3024" w:rsidRDefault="00000000">
            <w:pPr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覺察個人的優勢能力。</w:t>
            </w:r>
          </w:p>
        </w:tc>
        <w:tc>
          <w:tcPr>
            <w:tcW w:w="1139" w:type="dxa"/>
            <w:vAlign w:val="center"/>
          </w:tcPr>
          <w:p w14:paraId="5B9B3242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31D0212C" w14:textId="77777777">
        <w:trPr>
          <w:trHeight w:val="1795"/>
        </w:trPr>
        <w:tc>
          <w:tcPr>
            <w:tcW w:w="1264" w:type="dxa"/>
            <w:vAlign w:val="center"/>
          </w:tcPr>
          <w:p w14:paraId="23CAB15F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32035843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455DD882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3C47C8B8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28EC1E5A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05551E9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2D82592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7CA3C52C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6568FAD9" w14:textId="77777777">
        <w:trPr>
          <w:trHeight w:val="1435"/>
        </w:trPr>
        <w:tc>
          <w:tcPr>
            <w:tcW w:w="1264" w:type="dxa"/>
            <w:vAlign w:val="center"/>
          </w:tcPr>
          <w:p w14:paraId="189555F3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340F1143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411603D8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三隻小狼與大壞豬</w:t>
            </w:r>
          </w:p>
          <w:p w14:paraId="049E3A68" w14:textId="77777777" w:rsidR="006A3024" w:rsidRDefault="00000000">
            <w:pPr>
              <w:numPr>
                <w:ilvl w:val="0"/>
                <w:numId w:val="3"/>
              </w:num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閱讀前讓學生猜猜繪本的內容。</w:t>
            </w:r>
          </w:p>
          <w:p w14:paraId="45335F74" w14:textId="77777777" w:rsidR="006A3024" w:rsidRDefault="00000000">
            <w:pPr>
              <w:numPr>
                <w:ilvl w:val="0"/>
                <w:numId w:val="3"/>
              </w:num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繪本導讀-《三隻小狼與大壞豬》一書。</w:t>
            </w:r>
          </w:p>
          <w:p w14:paraId="5EE1BD68" w14:textId="77777777" w:rsidR="006A3024" w:rsidRDefault="00000000">
            <w:pPr>
              <w:numPr>
                <w:ilvl w:val="0"/>
                <w:numId w:val="3"/>
              </w:num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提問學生光看書名會想到哪一本書？為什麼？</w:t>
            </w:r>
          </w:p>
          <w:p w14:paraId="152C1793" w14:textId="77777777" w:rsidR="006A3024" w:rsidRDefault="00000000">
            <w:pPr>
              <w:numPr>
                <w:ilvl w:val="0"/>
                <w:numId w:val="3"/>
              </w:num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向學生提問讀完這本書，對原本三隻小隻的故事產生了什麼看法？</w:t>
            </w:r>
          </w:p>
        </w:tc>
        <w:tc>
          <w:tcPr>
            <w:tcW w:w="2786" w:type="dxa"/>
            <w:vMerge w:val="restart"/>
          </w:tcPr>
          <w:p w14:paraId="57911F3E" w14:textId="115D6697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75687A3E" w14:textId="6B25C318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5-I-4 了解文本中的重要訊息與觀點。</w:t>
            </w:r>
          </w:p>
          <w:p w14:paraId="44268BDE" w14:textId="60541CBB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15D09A7E" w14:textId="5990DF11" w:rsidR="006A3024" w:rsidRDefault="006055DC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3-I-1 願意參與各種學習活動，表現好奇與求知探究之心。</w:t>
            </w:r>
          </w:p>
        </w:tc>
        <w:tc>
          <w:tcPr>
            <w:tcW w:w="2409" w:type="dxa"/>
            <w:vMerge w:val="restart"/>
          </w:tcPr>
          <w:p w14:paraId="7EC39B40" w14:textId="343E924B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5F7F0E80" w14:textId="77777777" w:rsidR="00CE2AFF" w:rsidRDefault="00CE2AF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7C0365DB" w14:textId="285C3ABD" w:rsidR="006A3024" w:rsidRDefault="006055DC" w:rsidP="00CE2AFF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各類文本中與日常生活相關的文化內涵。</w:t>
            </w:r>
          </w:p>
          <w:p w14:paraId="2967835D" w14:textId="09D3570B" w:rsidR="006A3024" w:rsidRDefault="006055DC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0327438E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1.實作評量</w:t>
            </w:r>
          </w:p>
          <w:p w14:paraId="14575DFA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  <w:p w14:paraId="76BD0CEC" w14:textId="77777777" w:rsidR="006A3024" w:rsidRDefault="006A3024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 w:val="restart"/>
          </w:tcPr>
          <w:p w14:paraId="67069E86" w14:textId="77777777" w:rsidR="006A3024" w:rsidRDefault="00000000">
            <w:pPr>
              <w:ind w:left="57" w:right="-13"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品 E3 </w:t>
            </w:r>
          </w:p>
          <w:p w14:paraId="03FC5DBD" w14:textId="77777777" w:rsidR="006A3024" w:rsidRDefault="00000000">
            <w:pPr>
              <w:ind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溝通合作與和諧人際關係。</w:t>
            </w:r>
          </w:p>
        </w:tc>
        <w:tc>
          <w:tcPr>
            <w:tcW w:w="1139" w:type="dxa"/>
            <w:vAlign w:val="center"/>
          </w:tcPr>
          <w:p w14:paraId="03A4D416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68DF6B98" w14:textId="77777777">
        <w:trPr>
          <w:trHeight w:val="1435"/>
        </w:trPr>
        <w:tc>
          <w:tcPr>
            <w:tcW w:w="1264" w:type="dxa"/>
            <w:vAlign w:val="center"/>
          </w:tcPr>
          <w:p w14:paraId="076C5324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61BE4CAA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5C9005A0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1C34AC3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2BC03CD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08EB8D35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4F94D018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1AFFF825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3D98CD1B" w14:textId="77777777">
        <w:trPr>
          <w:trHeight w:val="1435"/>
        </w:trPr>
        <w:tc>
          <w:tcPr>
            <w:tcW w:w="1264" w:type="dxa"/>
            <w:vAlign w:val="center"/>
          </w:tcPr>
          <w:p w14:paraId="5E2FA359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649A7435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1468FE28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五歲奶奶去釣魚</w:t>
            </w:r>
          </w:p>
          <w:p w14:paraId="1AEB0366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 繪本導讀-《五歲奶奶去釣魚》一書。</w:t>
            </w:r>
          </w:p>
          <w:p w14:paraId="44EE22BE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2.分享是否有遭遇過被冷落的情形，感覺如何?應如何改變?</w:t>
            </w:r>
          </w:p>
          <w:p w14:paraId="7EB79FD2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3.討論對內容中有哪些是值得我們學習的交朋友方式。</w:t>
            </w:r>
          </w:p>
          <w:p w14:paraId="657B4275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4.對班上的同學或好朋友說出感謝的話，讓自己建立快樂的友誼關係。</w:t>
            </w:r>
          </w:p>
          <w:p w14:paraId="44B1766B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 w:val="restart"/>
          </w:tcPr>
          <w:p w14:paraId="6718C0A2" w14:textId="251D711A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3BA2F7EB" w14:textId="31151883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2-I-2 說出所聽聞的內容。</w:t>
            </w:r>
          </w:p>
          <w:p w14:paraId="760DCFE1" w14:textId="594E6561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6-I-2 透過閱讀及觀察，積累寫作材料。</w:t>
            </w:r>
          </w:p>
          <w:p w14:paraId="0AECDEF5" w14:textId="77777777" w:rsidR="006A3024" w:rsidRDefault="00000000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/>
                <w:sz w:val="24"/>
                <w:highlight w:val="white"/>
              </w:rPr>
              <w:t>生活</w:t>
            </w:r>
          </w:p>
          <w:p w14:paraId="49398E18" w14:textId="77777777" w:rsidR="006055DC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3C3205FE" w14:textId="582B7EE8" w:rsidR="006A3024" w:rsidRDefault="006055DC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 探索並分享對自己及相關人、事、物的感受與想法。</w:t>
            </w:r>
          </w:p>
        </w:tc>
        <w:tc>
          <w:tcPr>
            <w:tcW w:w="2409" w:type="dxa"/>
            <w:vMerge w:val="restart"/>
          </w:tcPr>
          <w:p w14:paraId="661CA276" w14:textId="0B619E1F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65025F27" w14:textId="77777777" w:rsidR="006055DC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739163C1" w14:textId="4F95ABD6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各類文本中與日常生活相關的文化內涵。</w:t>
            </w:r>
          </w:p>
          <w:p w14:paraId="2BACC99E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1EBF7875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327CF3FA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210EEB43" w14:textId="7D6F8CFB" w:rsidR="006A3024" w:rsidRDefault="006055DC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自我省思。</w:t>
            </w:r>
          </w:p>
        </w:tc>
        <w:tc>
          <w:tcPr>
            <w:tcW w:w="1418" w:type="dxa"/>
            <w:vMerge w:val="restart"/>
          </w:tcPr>
          <w:p w14:paraId="54643E15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1.實作評量</w:t>
            </w:r>
          </w:p>
          <w:p w14:paraId="24AE962E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</w:tc>
        <w:tc>
          <w:tcPr>
            <w:tcW w:w="1271" w:type="dxa"/>
            <w:vMerge w:val="restart"/>
          </w:tcPr>
          <w:p w14:paraId="77432DB5" w14:textId="77777777" w:rsidR="006A3024" w:rsidRDefault="00000000">
            <w:pPr>
              <w:ind w:left="57" w:right="-13"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品 E3 </w:t>
            </w:r>
          </w:p>
          <w:p w14:paraId="673D7429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溝通合作與和諧人際關係。</w:t>
            </w:r>
          </w:p>
        </w:tc>
        <w:tc>
          <w:tcPr>
            <w:tcW w:w="1139" w:type="dxa"/>
            <w:vAlign w:val="center"/>
          </w:tcPr>
          <w:p w14:paraId="3B9E2907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5932E133" w14:textId="77777777">
        <w:trPr>
          <w:trHeight w:val="1435"/>
        </w:trPr>
        <w:tc>
          <w:tcPr>
            <w:tcW w:w="1264" w:type="dxa"/>
            <w:vAlign w:val="center"/>
          </w:tcPr>
          <w:p w14:paraId="2A015D4D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11651A4F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6EAEF92D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499A213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38F839BB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25CB881D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0C317776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60C0A2D0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5D85338E" w14:textId="77777777">
        <w:trPr>
          <w:trHeight w:val="1073"/>
        </w:trPr>
        <w:tc>
          <w:tcPr>
            <w:tcW w:w="1264" w:type="dxa"/>
            <w:vAlign w:val="center"/>
          </w:tcPr>
          <w:p w14:paraId="0FF640FD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7527ED1E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 w:val="restart"/>
          </w:tcPr>
          <w:p w14:paraId="17C0957B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家有生氣小恐龍</w:t>
            </w:r>
          </w:p>
          <w:p w14:paraId="523353A5" w14:textId="77777777" w:rsidR="006A3024" w:rsidRDefault="00000000">
            <w:pPr>
              <w:numPr>
                <w:ilvl w:val="0"/>
                <w:numId w:val="4"/>
              </w:num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繪本導讀-《家有生氣小恐龍》一書。</w:t>
            </w:r>
          </w:p>
          <w:p w14:paraId="161CB11E" w14:textId="77777777" w:rsidR="006A3024" w:rsidRDefault="00000000">
            <w:pPr>
              <w:numPr>
                <w:ilvl w:val="0"/>
                <w:numId w:val="4"/>
              </w:num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分組討論繪本中蜘蛛小姐被誤會的原因。</w:t>
            </w:r>
          </w:p>
          <w:p w14:paraId="65C38D02" w14:textId="77777777" w:rsidR="006A3024" w:rsidRDefault="00000000">
            <w:pPr>
              <w:numPr>
                <w:ilvl w:val="0"/>
                <w:numId w:val="4"/>
              </w:num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引導學生思考被誤會或誤會他人時可以解決的方式?</w:t>
            </w:r>
          </w:p>
          <w:p w14:paraId="1A058003" w14:textId="77777777" w:rsidR="006A3024" w:rsidRDefault="00000000">
            <w:pPr>
              <w:numPr>
                <w:ilvl w:val="0"/>
                <w:numId w:val="4"/>
              </w:num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討論想要交朋友或對他人表示好感的方式。</w:t>
            </w:r>
          </w:p>
          <w:p w14:paraId="600CB759" w14:textId="77777777" w:rsidR="006A3024" w:rsidRDefault="006A3024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 w:val="restart"/>
          </w:tcPr>
          <w:p w14:paraId="62E2BD60" w14:textId="239694C9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 養成專心聆聽的習慣，尊重對方的發言。</w:t>
            </w:r>
          </w:p>
          <w:p w14:paraId="2F88093B" w14:textId="1791E6BC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5-I-4 了解文本中的重要訊息與觀點。</w:t>
            </w:r>
          </w:p>
          <w:p w14:paraId="10D6F1DB" w14:textId="3EDD35D2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6-I-2 透過閱讀及觀察，積累寫作材料。</w:t>
            </w:r>
          </w:p>
          <w:p w14:paraId="43444063" w14:textId="77777777" w:rsidR="006055DC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746D3048" w14:textId="73F7F307" w:rsidR="006A3024" w:rsidRDefault="006055DC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1-I-1 探索並分享對自己及相關人、事、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lastRenderedPageBreak/>
              <w:t>物的感受與想法。</w:t>
            </w:r>
          </w:p>
        </w:tc>
        <w:tc>
          <w:tcPr>
            <w:tcW w:w="2409" w:type="dxa"/>
            <w:vMerge w:val="restart"/>
          </w:tcPr>
          <w:p w14:paraId="1BE23F02" w14:textId="5E7F0F94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lastRenderedPageBreak/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Ad-I-2 篇章的大意。</w:t>
            </w:r>
          </w:p>
          <w:p w14:paraId="5197E526" w14:textId="02BF6AD6" w:rsidR="006A3024" w:rsidRDefault="006055DC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(國)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Ca-I-1 各類文本中與日常生活相關的文化內涵。</w:t>
            </w:r>
          </w:p>
          <w:p w14:paraId="4B3ED033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43C615DC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214170E4" w14:textId="77777777" w:rsidR="006A3024" w:rsidRDefault="006A3024">
            <w:pPr>
              <w:rPr>
                <w:rFonts w:ascii="標楷體" w:eastAsia="標楷體" w:hAnsi="標楷體" w:cs="標楷體"/>
                <w:sz w:val="24"/>
                <w:highlight w:val="white"/>
              </w:rPr>
            </w:pPr>
          </w:p>
          <w:p w14:paraId="6D8E47B6" w14:textId="5B28C922" w:rsidR="006A3024" w:rsidRDefault="006055DC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  <w:highlight w:val="white"/>
              </w:rPr>
              <w:t>(生)</w:t>
            </w:r>
            <w:r>
              <w:rPr>
                <w:rFonts w:ascii="標楷體" w:eastAsia="標楷體" w:hAnsi="標楷體" w:cs="標楷體"/>
                <w:sz w:val="24"/>
                <w:highlight w:val="white"/>
              </w:rPr>
              <w:t>A-I-3  自我省思。</w:t>
            </w:r>
          </w:p>
        </w:tc>
        <w:tc>
          <w:tcPr>
            <w:tcW w:w="1418" w:type="dxa"/>
            <w:vMerge w:val="restart"/>
          </w:tcPr>
          <w:p w14:paraId="0661FC58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1.實作評量</w:t>
            </w:r>
          </w:p>
          <w:p w14:paraId="781A6CBE" w14:textId="77777777" w:rsidR="006A3024" w:rsidRDefault="00000000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2.口頭評量</w:t>
            </w:r>
          </w:p>
          <w:p w14:paraId="28CABEBE" w14:textId="77777777" w:rsidR="006A3024" w:rsidRDefault="006A3024">
            <w:pPr>
              <w:ind w:left="57" w:right="57" w:firstLine="0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 w:val="restart"/>
          </w:tcPr>
          <w:p w14:paraId="1202F146" w14:textId="77777777" w:rsidR="006A3024" w:rsidRDefault="00000000">
            <w:pPr>
              <w:ind w:left="57" w:right="-13"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 xml:space="preserve">品 E3 </w:t>
            </w:r>
          </w:p>
          <w:p w14:paraId="15EEB345" w14:textId="77777777" w:rsidR="006A3024" w:rsidRDefault="00000000">
            <w:pPr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溝通合作與和諧人際關係。</w:t>
            </w:r>
          </w:p>
        </w:tc>
        <w:tc>
          <w:tcPr>
            <w:tcW w:w="1139" w:type="dxa"/>
            <w:vAlign w:val="center"/>
          </w:tcPr>
          <w:p w14:paraId="01601152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4F4A0C44" w14:textId="77777777">
        <w:trPr>
          <w:trHeight w:val="1073"/>
        </w:trPr>
        <w:tc>
          <w:tcPr>
            <w:tcW w:w="1264" w:type="dxa"/>
            <w:vAlign w:val="center"/>
          </w:tcPr>
          <w:p w14:paraId="5A17B457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5A6E462B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3852" w:type="dxa"/>
            <w:vMerge/>
          </w:tcPr>
          <w:p w14:paraId="5386D449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768AC73D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450A5D6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39AD3392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44A04001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52C449A4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  <w:tr w:rsidR="006A3024" w14:paraId="2E38CAF1" w14:textId="77777777">
        <w:trPr>
          <w:trHeight w:val="1074"/>
        </w:trPr>
        <w:tc>
          <w:tcPr>
            <w:tcW w:w="1264" w:type="dxa"/>
            <w:vAlign w:val="center"/>
          </w:tcPr>
          <w:p w14:paraId="66C577EC" w14:textId="77777777" w:rsidR="006A3024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sz w:val="24"/>
              </w:rPr>
              <w:t>週</w:t>
            </w:r>
            <w:proofErr w:type="gramEnd"/>
          </w:p>
          <w:p w14:paraId="4096962A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bookmarkStart w:id="0" w:name="_heading=h.gjdgxs" w:colFirst="0" w:colLast="0"/>
            <w:bookmarkEnd w:id="0"/>
          </w:p>
        </w:tc>
        <w:tc>
          <w:tcPr>
            <w:tcW w:w="3852" w:type="dxa"/>
            <w:vMerge/>
          </w:tcPr>
          <w:p w14:paraId="6C0BA5A4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786" w:type="dxa"/>
            <w:vMerge/>
          </w:tcPr>
          <w:p w14:paraId="15DE835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409" w:type="dxa"/>
            <w:vMerge/>
          </w:tcPr>
          <w:p w14:paraId="146220CA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418" w:type="dxa"/>
            <w:vMerge/>
          </w:tcPr>
          <w:p w14:paraId="139099FC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271" w:type="dxa"/>
            <w:vMerge/>
          </w:tcPr>
          <w:p w14:paraId="2D701FA8" w14:textId="77777777" w:rsidR="006A3024" w:rsidRDefault="006A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417B31F8" w14:textId="77777777" w:rsidR="006A3024" w:rsidRDefault="006A3024">
            <w:pPr>
              <w:jc w:val="center"/>
              <w:rPr>
                <w:rFonts w:ascii="標楷體" w:eastAsia="標楷體" w:hAnsi="標楷體" w:cs="標楷體"/>
                <w:sz w:val="24"/>
              </w:rPr>
            </w:pPr>
          </w:p>
        </w:tc>
      </w:tr>
    </w:tbl>
    <w:p w14:paraId="53CE3CD7" w14:textId="77777777" w:rsidR="006A3024" w:rsidRDefault="006A3024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/>
        <w:jc w:val="both"/>
        <w:rPr>
          <w:rFonts w:eastAsia="Times New Roman"/>
          <w:color w:val="000000"/>
          <w:sz w:val="28"/>
          <w:szCs w:val="28"/>
        </w:rPr>
      </w:pPr>
    </w:p>
    <w:sectPr w:rsidR="006A3024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0915" w14:textId="77777777" w:rsidR="00B75CD4" w:rsidRDefault="00B75CD4" w:rsidP="00252F1C">
      <w:r>
        <w:separator/>
      </w:r>
    </w:p>
  </w:endnote>
  <w:endnote w:type="continuationSeparator" w:id="0">
    <w:p w14:paraId="791E7C17" w14:textId="77777777" w:rsidR="00B75CD4" w:rsidRDefault="00B75CD4" w:rsidP="0025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1E082" w14:textId="77777777" w:rsidR="00B75CD4" w:rsidRDefault="00B75CD4" w:rsidP="00252F1C">
      <w:r>
        <w:separator/>
      </w:r>
    </w:p>
  </w:footnote>
  <w:footnote w:type="continuationSeparator" w:id="0">
    <w:p w14:paraId="7714E2C8" w14:textId="77777777" w:rsidR="00B75CD4" w:rsidRDefault="00B75CD4" w:rsidP="00252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22BCA"/>
    <w:multiLevelType w:val="multilevel"/>
    <w:tmpl w:val="2C587AEC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6F1949"/>
    <w:multiLevelType w:val="multilevel"/>
    <w:tmpl w:val="6B144C86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2" w15:restartNumberingAfterBreak="0">
    <w:nsid w:val="4327715A"/>
    <w:multiLevelType w:val="multilevel"/>
    <w:tmpl w:val="CC4874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415585A"/>
    <w:multiLevelType w:val="multilevel"/>
    <w:tmpl w:val="7F1CF074"/>
    <w:lvl w:ilvl="0">
      <w:start w:val="1"/>
      <w:numFmt w:val="decimal"/>
      <w:lvlText w:val="%1."/>
      <w:lvlJc w:val="left"/>
      <w:pPr>
        <w:ind w:left="905" w:hanging="480"/>
      </w:pPr>
    </w:lvl>
    <w:lvl w:ilvl="1">
      <w:start w:val="1"/>
      <w:numFmt w:val="decimal"/>
      <w:lvlText w:val="%2、"/>
      <w:lvlJc w:val="left"/>
      <w:pPr>
        <w:ind w:left="1385" w:hanging="480"/>
      </w:pPr>
    </w:lvl>
    <w:lvl w:ilvl="2">
      <w:start w:val="1"/>
      <w:numFmt w:val="lowerRoman"/>
      <w:lvlText w:val="%3."/>
      <w:lvlJc w:val="right"/>
      <w:pPr>
        <w:ind w:left="1865" w:hanging="480"/>
      </w:pPr>
    </w:lvl>
    <w:lvl w:ilvl="3">
      <w:start w:val="1"/>
      <w:numFmt w:val="decimal"/>
      <w:lvlText w:val="%4."/>
      <w:lvlJc w:val="left"/>
      <w:pPr>
        <w:ind w:left="2345" w:hanging="480"/>
      </w:pPr>
    </w:lvl>
    <w:lvl w:ilvl="4">
      <w:start w:val="1"/>
      <w:numFmt w:val="decimal"/>
      <w:lvlText w:val="%5、"/>
      <w:lvlJc w:val="left"/>
      <w:pPr>
        <w:ind w:left="2825" w:hanging="480"/>
      </w:pPr>
    </w:lvl>
    <w:lvl w:ilvl="5">
      <w:start w:val="1"/>
      <w:numFmt w:val="lowerRoman"/>
      <w:lvlText w:val="%6."/>
      <w:lvlJc w:val="right"/>
      <w:pPr>
        <w:ind w:left="3305" w:hanging="480"/>
      </w:pPr>
    </w:lvl>
    <w:lvl w:ilvl="6">
      <w:start w:val="1"/>
      <w:numFmt w:val="decimal"/>
      <w:lvlText w:val="%7."/>
      <w:lvlJc w:val="left"/>
      <w:pPr>
        <w:ind w:left="3785" w:hanging="480"/>
      </w:pPr>
    </w:lvl>
    <w:lvl w:ilvl="7">
      <w:start w:val="1"/>
      <w:numFmt w:val="decimal"/>
      <w:lvlText w:val="%8、"/>
      <w:lvlJc w:val="left"/>
      <w:pPr>
        <w:ind w:left="4265" w:hanging="480"/>
      </w:pPr>
    </w:lvl>
    <w:lvl w:ilvl="8">
      <w:start w:val="1"/>
      <w:numFmt w:val="lowerRoman"/>
      <w:lvlText w:val="%9."/>
      <w:lvlJc w:val="right"/>
      <w:pPr>
        <w:ind w:left="4745" w:hanging="480"/>
      </w:pPr>
    </w:lvl>
  </w:abstractNum>
  <w:num w:numId="1" w16cid:durableId="871963873">
    <w:abstractNumId w:val="3"/>
  </w:num>
  <w:num w:numId="2" w16cid:durableId="1996105259">
    <w:abstractNumId w:val="1"/>
  </w:num>
  <w:num w:numId="3" w16cid:durableId="1473593848">
    <w:abstractNumId w:val="2"/>
  </w:num>
  <w:num w:numId="4" w16cid:durableId="2132432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024"/>
    <w:rsid w:val="00041B39"/>
    <w:rsid w:val="000C480C"/>
    <w:rsid w:val="00252F1C"/>
    <w:rsid w:val="00344DA8"/>
    <w:rsid w:val="006055DC"/>
    <w:rsid w:val="006A3024"/>
    <w:rsid w:val="00775ED1"/>
    <w:rsid w:val="0085134D"/>
    <w:rsid w:val="00AA4DEA"/>
    <w:rsid w:val="00AD244E"/>
    <w:rsid w:val="00B75CD4"/>
    <w:rsid w:val="00C4318D"/>
    <w:rsid w:val="00C83B3F"/>
    <w:rsid w:val="00CE2AFF"/>
    <w:rsid w:val="00DB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7F80D"/>
  <w15:docId w15:val="{9477DC10-61F8-4F6C-BF23-B16E456F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4484D"/>
    <w:pPr>
      <w:ind w:leftChars="200" w:left="480"/>
    </w:pPr>
  </w:style>
  <w:style w:type="paragraph" w:styleId="a5">
    <w:name w:val="Note Heading"/>
    <w:basedOn w:val="a"/>
    <w:next w:val="a"/>
    <w:link w:val="a6"/>
    <w:rsid w:val="00407C6D"/>
    <w:pPr>
      <w:jc w:val="center"/>
    </w:pPr>
  </w:style>
  <w:style w:type="character" w:customStyle="1" w:styleId="a6">
    <w:name w:val="註釋標題 字元"/>
    <w:basedOn w:val="a0"/>
    <w:link w:val="a5"/>
    <w:rsid w:val="00407C6D"/>
    <w:rPr>
      <w:rFonts w:ascii="Times New Roman" w:eastAsia="新細明體" w:hAnsi="Times New Roman" w:cs="Times New Roman"/>
      <w:szCs w:val="24"/>
    </w:rPr>
  </w:style>
  <w:style w:type="character" w:styleId="a7">
    <w:name w:val="Hyperlink"/>
    <w:rsid w:val="00407C6D"/>
    <w:rPr>
      <w:color w:val="0000FF"/>
      <w:u w:val="single"/>
    </w:rPr>
  </w:style>
  <w:style w:type="table" w:styleId="a8">
    <w:name w:val="Table Grid"/>
    <w:basedOn w:val="a1"/>
    <w:uiPriority w:val="39"/>
    <w:rsid w:val="0058489A"/>
    <w:pPr>
      <w:ind w:firstLine="23"/>
      <w:jc w:val="both"/>
    </w:pPr>
    <w:rPr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0">
    <w:name w:val="Table Normal"/>
    <w:rsid w:val="00DC38B2"/>
    <w:pPr>
      <w:ind w:firstLine="23"/>
      <w:jc w:val="both"/>
    </w:pPr>
    <w:rPr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d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Strong"/>
    <w:basedOn w:val="a0"/>
    <w:uiPriority w:val="22"/>
    <w:qFormat/>
    <w:rsid w:val="005454A0"/>
    <w:rPr>
      <w:b/>
      <w:bCs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xx5flmbVgEYgtlNAoCWKf00kQg==">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617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6</cp:revision>
  <dcterms:created xsi:type="dcterms:W3CDTF">2022-07-05T03:28:00Z</dcterms:created>
  <dcterms:modified xsi:type="dcterms:W3CDTF">2022-07-05T05:48:00Z</dcterms:modified>
</cp:coreProperties>
</file>