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8997D" w14:textId="68357A77" w:rsidR="00EF71B7" w:rsidRPr="005F4B87" w:rsidRDefault="00B21B0B">
      <w:pPr>
        <w:pBdr>
          <w:top w:val="nil"/>
          <w:left w:val="nil"/>
          <w:bottom w:val="nil"/>
          <w:right w:val="nil"/>
          <w:between w:val="nil"/>
        </w:pBdr>
        <w:tabs>
          <w:tab w:val="left" w:pos="709"/>
        </w:tabs>
        <w:spacing w:after="120" w:line="240" w:lineRule="auto"/>
        <w:ind w:left="1" w:hanging="3"/>
        <w:rPr>
          <w:rFonts w:ascii="標楷體" w:eastAsia="標楷體" w:hAnsi="標楷體" w:cs="標楷體"/>
          <w:color w:val="000000"/>
          <w:sz w:val="28"/>
          <w:szCs w:val="28"/>
          <w:u w:val="single"/>
        </w:rPr>
      </w:pPr>
      <w:r w:rsidRPr="005F4B87">
        <w:rPr>
          <w:rFonts w:ascii="標楷體" w:eastAsia="標楷體" w:hAnsi="標楷體" w:cs="標楷體"/>
          <w:color w:val="000000"/>
          <w:sz w:val="28"/>
          <w:szCs w:val="28"/>
        </w:rPr>
        <w:tab/>
      </w:r>
      <w:r w:rsidRPr="005F4B87">
        <w:rPr>
          <w:rFonts w:ascii="標楷體" w:eastAsia="標楷體" w:hAnsi="標楷體" w:cs="標楷體"/>
          <w:b/>
          <w:color w:val="000000"/>
          <w:sz w:val="28"/>
          <w:szCs w:val="28"/>
          <w:u w:val="single"/>
        </w:rPr>
        <w:t xml:space="preserve"> 金門縣烈嶼鄉卓環國民小學 </w:t>
      </w:r>
      <w:r w:rsidRPr="005F4B87">
        <w:rPr>
          <w:rFonts w:ascii="標楷體" w:eastAsia="標楷體" w:hAnsi="標楷體" w:cs="標楷體"/>
          <w:b/>
          <w:color w:val="000000"/>
          <w:sz w:val="28"/>
          <w:szCs w:val="28"/>
        </w:rPr>
        <w:t xml:space="preserve"> </w:t>
      </w:r>
      <w:r w:rsidRPr="005F4B87">
        <w:rPr>
          <w:rFonts w:ascii="標楷體" w:eastAsia="標楷體" w:hAnsi="標楷體" w:cs="標楷體"/>
          <w:b/>
          <w:color w:val="000000"/>
          <w:sz w:val="28"/>
          <w:szCs w:val="28"/>
          <w:u w:val="single"/>
        </w:rPr>
        <w:t xml:space="preserve">111 </w:t>
      </w:r>
      <w:r w:rsidRPr="005F4B87">
        <w:rPr>
          <w:rFonts w:ascii="標楷體" w:eastAsia="標楷體" w:hAnsi="標楷體" w:cs="標楷體"/>
          <w:b/>
          <w:color w:val="000000"/>
          <w:sz w:val="28"/>
          <w:szCs w:val="28"/>
        </w:rPr>
        <w:t>學年度</w:t>
      </w:r>
      <w:r w:rsidRPr="005F4B87">
        <w:rPr>
          <w:rFonts w:ascii="標楷體" w:eastAsia="標楷體" w:hAnsi="標楷體" w:cs="標楷體"/>
          <w:b/>
          <w:color w:val="000000"/>
          <w:sz w:val="28"/>
          <w:szCs w:val="28"/>
          <w:u w:val="single"/>
        </w:rPr>
        <w:t xml:space="preserve"> </w:t>
      </w:r>
      <w:r w:rsidR="00B81C1E">
        <w:rPr>
          <w:rFonts w:ascii="標楷體" w:eastAsia="標楷體" w:hAnsi="標楷體" w:cs="標楷體" w:hint="eastAsia"/>
          <w:b/>
          <w:sz w:val="28"/>
          <w:szCs w:val="28"/>
          <w:u w:val="single"/>
        </w:rPr>
        <w:t>下</w:t>
      </w:r>
      <w:r w:rsidRPr="005F4B87">
        <w:rPr>
          <w:rFonts w:ascii="標楷體" w:eastAsia="標楷體" w:hAnsi="標楷體" w:cs="標楷體"/>
          <w:b/>
          <w:color w:val="000000"/>
          <w:sz w:val="28"/>
          <w:szCs w:val="28"/>
          <w:u w:val="single"/>
        </w:rPr>
        <w:t xml:space="preserve"> </w:t>
      </w:r>
      <w:r w:rsidRPr="005F4B87">
        <w:rPr>
          <w:rFonts w:ascii="標楷體" w:eastAsia="標楷體" w:hAnsi="標楷體" w:cs="標楷體"/>
          <w:b/>
          <w:color w:val="000000"/>
          <w:sz w:val="28"/>
          <w:szCs w:val="28"/>
        </w:rPr>
        <w:t>學期</w:t>
      </w:r>
      <w:r w:rsidRPr="005F4B87">
        <w:rPr>
          <w:rFonts w:ascii="標楷體" w:eastAsia="標楷體" w:hAnsi="標楷體" w:cs="標楷體"/>
          <w:b/>
          <w:color w:val="000000"/>
          <w:sz w:val="28"/>
          <w:szCs w:val="28"/>
          <w:u w:val="single"/>
        </w:rPr>
        <w:t xml:space="preserve">  </w:t>
      </w:r>
      <w:r w:rsidR="00FE2BB5" w:rsidRPr="005F4B87">
        <w:rPr>
          <w:rFonts w:ascii="標楷體" w:eastAsia="標楷體" w:hAnsi="標楷體" w:cs="標楷體" w:hint="eastAsia"/>
          <w:b/>
          <w:color w:val="000000"/>
          <w:sz w:val="28"/>
          <w:szCs w:val="28"/>
          <w:u w:val="single"/>
        </w:rPr>
        <w:t>四</w:t>
      </w:r>
      <w:r w:rsidRPr="005F4B87">
        <w:rPr>
          <w:rFonts w:ascii="標楷體" w:eastAsia="標楷體" w:hAnsi="標楷體" w:cs="標楷體"/>
          <w:b/>
          <w:color w:val="000000"/>
          <w:sz w:val="28"/>
          <w:szCs w:val="28"/>
          <w:u w:val="single"/>
        </w:rPr>
        <w:t xml:space="preserve">  </w:t>
      </w:r>
      <w:r w:rsidRPr="005F4B87">
        <w:rPr>
          <w:rFonts w:ascii="標楷體" w:eastAsia="標楷體" w:hAnsi="標楷體" w:cs="標楷體"/>
          <w:b/>
          <w:color w:val="000000"/>
          <w:sz w:val="28"/>
          <w:szCs w:val="28"/>
        </w:rPr>
        <w:t>年級部定課程—</w:t>
      </w:r>
      <w:r w:rsidR="00465A47">
        <w:rPr>
          <w:rFonts w:ascii="標楷體" w:eastAsia="標楷體" w:hAnsi="標楷體" w:cs="標楷體" w:hint="eastAsia"/>
          <w:b/>
          <w:color w:val="000000"/>
          <w:sz w:val="28"/>
          <w:szCs w:val="28"/>
          <w:u w:val="single"/>
        </w:rPr>
        <w:t>綜合活動</w:t>
      </w:r>
      <w:r w:rsidRPr="005F4B87">
        <w:rPr>
          <w:rFonts w:ascii="標楷體" w:eastAsia="標楷體" w:hAnsi="標楷體" w:cs="標楷體"/>
          <w:b/>
          <w:color w:val="000000"/>
          <w:sz w:val="28"/>
          <w:szCs w:val="28"/>
        </w:rPr>
        <w:t>課程計畫   設計者：</w:t>
      </w:r>
      <w:r w:rsidR="002D3D94" w:rsidRPr="005F4B87">
        <w:rPr>
          <w:rFonts w:ascii="標楷體" w:eastAsia="標楷體" w:hAnsi="標楷體" w:cs="標楷體" w:hint="eastAsia"/>
          <w:color w:val="000000"/>
          <w:sz w:val="28"/>
          <w:szCs w:val="28"/>
          <w:u w:val="single"/>
        </w:rPr>
        <w:t>張瑞麟</w:t>
      </w:r>
      <w:r w:rsidRPr="005F4B87">
        <w:rPr>
          <w:rFonts w:ascii="標楷體" w:eastAsia="標楷體" w:hAnsi="標楷體" w:cs="標楷體"/>
          <w:color w:val="000000"/>
          <w:sz w:val="28"/>
          <w:szCs w:val="28"/>
          <w:u w:val="single"/>
        </w:rPr>
        <w:t xml:space="preserve"> </w:t>
      </w:r>
    </w:p>
    <w:p w14:paraId="6B1D2B7E" w14:textId="00031006" w:rsidR="00EF71B7" w:rsidRPr="005F4B87" w:rsidRDefault="006F34FC" w:rsidP="00FE2BB5">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0"/>
          <w:id w:val="1932546789"/>
        </w:sdtPr>
        <w:sdtEndPr/>
        <w:sdtContent>
          <w:r w:rsidR="00B21B0B" w:rsidRPr="005F4B87">
            <w:rPr>
              <w:rFonts w:ascii="標楷體" w:eastAsia="標楷體" w:hAnsi="標楷體" w:cs="Gungsuh"/>
              <w:color w:val="000000"/>
              <w:sz w:val="28"/>
              <w:szCs w:val="28"/>
            </w:rPr>
            <w:t>學習節數：每週</w:t>
          </w:r>
        </w:sdtContent>
      </w:sdt>
      <w:r w:rsidR="00B21B0B" w:rsidRPr="005F4B87">
        <w:rPr>
          <w:rFonts w:ascii="標楷體" w:eastAsia="標楷體" w:hAnsi="標楷體" w:cs="Times New Roman"/>
          <w:color w:val="000000"/>
          <w:sz w:val="28"/>
          <w:szCs w:val="28"/>
          <w:u w:val="single"/>
        </w:rPr>
        <w:t xml:space="preserve"> </w:t>
      </w:r>
      <w:r w:rsidR="002D3D94" w:rsidRPr="005F4B87">
        <w:rPr>
          <w:rFonts w:ascii="標楷體" w:eastAsia="標楷體" w:hAnsi="標楷體" w:cs="Times New Roman" w:hint="eastAsia"/>
          <w:color w:val="000000"/>
          <w:sz w:val="28"/>
          <w:szCs w:val="28"/>
          <w:u w:val="single"/>
        </w:rPr>
        <w:t xml:space="preserve"> 2</w:t>
      </w:r>
      <w:r w:rsidR="00B21B0B" w:rsidRPr="005F4B87">
        <w:rPr>
          <w:rFonts w:ascii="標楷體" w:eastAsia="標楷體" w:hAnsi="標楷體" w:cs="Times New Roman"/>
          <w:color w:val="000000"/>
          <w:sz w:val="28"/>
          <w:szCs w:val="28"/>
          <w:u w:val="single"/>
        </w:rPr>
        <w:t xml:space="preserve">  </w:t>
      </w:r>
      <w:sdt>
        <w:sdtPr>
          <w:rPr>
            <w:rFonts w:ascii="標楷體" w:eastAsia="標楷體" w:hAnsi="標楷體"/>
          </w:rPr>
          <w:tag w:val="goog_rdk_1"/>
          <w:id w:val="1995291754"/>
        </w:sdtPr>
        <w:sdtEndPr/>
        <w:sdtContent>
          <w:r w:rsidR="00B21B0B" w:rsidRPr="005F4B87">
            <w:rPr>
              <w:rFonts w:ascii="標楷體" w:eastAsia="標楷體" w:hAnsi="標楷體" w:cs="Gungsuh"/>
              <w:color w:val="000000"/>
              <w:sz w:val="28"/>
              <w:szCs w:val="28"/>
            </w:rPr>
            <w:t>節，實施</w:t>
          </w:r>
        </w:sdtContent>
      </w:sdt>
      <w:r w:rsidR="00B21B0B" w:rsidRPr="005F4B87">
        <w:rPr>
          <w:rFonts w:ascii="標楷體" w:eastAsia="標楷體" w:hAnsi="標楷體" w:cs="Times New Roman"/>
          <w:color w:val="000000"/>
          <w:sz w:val="28"/>
          <w:szCs w:val="28"/>
          <w:u w:val="single"/>
        </w:rPr>
        <w:t xml:space="preserve">  </w:t>
      </w:r>
      <w:r w:rsidR="00FE2BB5" w:rsidRPr="005F4B87">
        <w:rPr>
          <w:rFonts w:ascii="標楷體" w:eastAsia="標楷體" w:hAnsi="標楷體" w:cs="Times New Roman"/>
          <w:color w:val="000000"/>
          <w:sz w:val="28"/>
          <w:szCs w:val="28"/>
          <w:u w:val="single"/>
        </w:rPr>
        <w:t>2</w:t>
      </w:r>
      <w:r w:rsidR="00B81C1E">
        <w:rPr>
          <w:rFonts w:ascii="標楷體" w:eastAsia="標楷體" w:hAnsi="標楷體" w:cs="Times New Roman" w:hint="eastAsia"/>
          <w:color w:val="000000"/>
          <w:sz w:val="28"/>
          <w:szCs w:val="28"/>
          <w:u w:val="single"/>
        </w:rPr>
        <w:t>0</w:t>
      </w:r>
      <w:r w:rsidR="00B21B0B" w:rsidRPr="005F4B87">
        <w:rPr>
          <w:rFonts w:ascii="標楷體" w:eastAsia="標楷體" w:hAnsi="標楷體" w:cs="Times New Roman"/>
          <w:color w:val="000000"/>
          <w:sz w:val="28"/>
          <w:szCs w:val="28"/>
          <w:u w:val="single"/>
        </w:rPr>
        <w:t xml:space="preserve">  </w:t>
      </w:r>
      <w:sdt>
        <w:sdtPr>
          <w:rPr>
            <w:rFonts w:ascii="標楷體" w:eastAsia="標楷體" w:hAnsi="標楷體"/>
          </w:rPr>
          <w:tag w:val="goog_rdk_2"/>
          <w:id w:val="-2055154680"/>
        </w:sdtPr>
        <w:sdtEndPr/>
        <w:sdtContent>
          <w:r w:rsidR="00B21B0B" w:rsidRPr="005F4B87">
            <w:rPr>
              <w:rFonts w:ascii="標楷體" w:eastAsia="標楷體" w:hAnsi="標楷體" w:cs="Gungsuh"/>
              <w:color w:val="000000"/>
              <w:sz w:val="28"/>
              <w:szCs w:val="28"/>
            </w:rPr>
            <w:t>週，共</w:t>
          </w:r>
        </w:sdtContent>
      </w:sdt>
      <w:r w:rsidR="00B21B0B" w:rsidRPr="005F4B87">
        <w:rPr>
          <w:rFonts w:ascii="標楷體" w:eastAsia="標楷體" w:hAnsi="標楷體" w:cs="Times New Roman"/>
          <w:color w:val="000000"/>
          <w:sz w:val="28"/>
          <w:szCs w:val="28"/>
          <w:u w:val="single"/>
        </w:rPr>
        <w:t xml:space="preserve"> </w:t>
      </w:r>
      <w:r w:rsidR="002D3D94" w:rsidRPr="005F4B87">
        <w:rPr>
          <w:rFonts w:ascii="標楷體" w:eastAsia="標楷體" w:hAnsi="標楷體" w:cs="Times New Roman" w:hint="eastAsia"/>
          <w:color w:val="000000"/>
          <w:sz w:val="28"/>
          <w:szCs w:val="28"/>
          <w:u w:val="single"/>
        </w:rPr>
        <w:t>4</w:t>
      </w:r>
      <w:r w:rsidR="00B81C1E">
        <w:rPr>
          <w:rFonts w:ascii="標楷體" w:eastAsia="標楷體" w:hAnsi="標楷體" w:cs="Times New Roman" w:hint="eastAsia"/>
          <w:color w:val="000000"/>
          <w:sz w:val="28"/>
          <w:szCs w:val="28"/>
          <w:u w:val="single"/>
        </w:rPr>
        <w:t>0</w:t>
      </w:r>
      <w:r w:rsidR="00B21B0B" w:rsidRPr="005F4B87">
        <w:rPr>
          <w:rFonts w:ascii="標楷體" w:eastAsia="標楷體" w:hAnsi="標楷體" w:cs="Times New Roman"/>
          <w:color w:val="000000"/>
          <w:sz w:val="28"/>
          <w:szCs w:val="28"/>
          <w:u w:val="single"/>
        </w:rPr>
        <w:t xml:space="preserve"> </w:t>
      </w:r>
      <w:sdt>
        <w:sdtPr>
          <w:rPr>
            <w:rFonts w:ascii="標楷體" w:eastAsia="標楷體" w:hAnsi="標楷體"/>
          </w:rPr>
          <w:tag w:val="goog_rdk_3"/>
          <w:id w:val="-1837988118"/>
        </w:sdtPr>
        <w:sdtEndPr/>
        <w:sdtContent>
          <w:r w:rsidR="00B21B0B" w:rsidRPr="005F4B87">
            <w:rPr>
              <w:rFonts w:ascii="標楷體" w:eastAsia="標楷體" w:hAnsi="標楷體" w:cs="Gungsuh"/>
              <w:color w:val="000000"/>
              <w:sz w:val="28"/>
              <w:szCs w:val="28"/>
            </w:rPr>
            <w:t>節。</w:t>
          </w:r>
        </w:sdtContent>
      </w:sdt>
    </w:p>
    <w:p w14:paraId="591A7C8E" w14:textId="77777777" w:rsidR="00EF71B7" w:rsidRPr="005F4B87" w:rsidRDefault="006F34FC">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9"/>
          <w:id w:val="1182864032"/>
        </w:sdtPr>
        <w:sdtEndPr/>
        <w:sdtContent>
          <w:r w:rsidR="00B21B0B" w:rsidRPr="005F4B87">
            <w:rPr>
              <w:rFonts w:ascii="標楷體" w:eastAsia="標楷體" w:hAnsi="標楷體" w:cs="Gungsuh"/>
              <w:color w:val="000000"/>
              <w:sz w:val="28"/>
              <w:szCs w:val="28"/>
            </w:rPr>
            <w:t>本學期學習目標</w:t>
          </w:r>
        </w:sdtContent>
      </w:sdt>
    </w:p>
    <w:p w14:paraId="7DDBDD22" w14:textId="77777777" w:rsidR="003A2D2F" w:rsidRPr="003A2D2F" w:rsidRDefault="003A2D2F" w:rsidP="003A2D2F">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color w:val="000000"/>
        </w:rPr>
      </w:pPr>
      <w:r w:rsidRPr="003A2D2F">
        <w:rPr>
          <w:rFonts w:ascii="標楷體" w:eastAsia="標楷體" w:hAnsi="標楷體" w:cs="標楷體" w:hint="eastAsia"/>
          <w:color w:val="000000"/>
        </w:rPr>
        <w:t>藉由本主題的學習認識與尋找生活中各式各樣的資源，並學會運用資源解決問題。</w:t>
      </w:r>
    </w:p>
    <w:p w14:paraId="46AA9DD8" w14:textId="77777777" w:rsidR="003A2D2F" w:rsidRPr="003A2D2F" w:rsidRDefault="003A2D2F" w:rsidP="003A2D2F">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color w:val="000000"/>
        </w:rPr>
      </w:pPr>
      <w:r w:rsidRPr="003A2D2F">
        <w:rPr>
          <w:rFonts w:ascii="標楷體" w:eastAsia="標楷體" w:hAnsi="標楷體" w:cs="標楷體"/>
          <w:color w:val="000000"/>
        </w:rPr>
        <w:t>.</w:t>
      </w:r>
      <w:r w:rsidRPr="003A2D2F">
        <w:rPr>
          <w:rFonts w:ascii="標楷體" w:eastAsia="標楷體" w:hAnsi="標楷體" w:cs="標楷體" w:hint="eastAsia"/>
          <w:color w:val="000000"/>
        </w:rPr>
        <w:t>透過觀察訪談體驗不同社會分工的辛苦，認識工作的意義和重要性與工作帶來的成就感，進而省思工作對於社會的貢獻。</w:t>
      </w:r>
    </w:p>
    <w:p w14:paraId="5FC70D55" w14:textId="77777777" w:rsidR="003A2D2F" w:rsidRPr="003A2D2F" w:rsidRDefault="003A2D2F" w:rsidP="003A2D2F">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color w:val="000000"/>
        </w:rPr>
      </w:pPr>
      <w:r w:rsidRPr="003A2D2F">
        <w:rPr>
          <w:rFonts w:ascii="標楷體" w:eastAsia="標楷體" w:hAnsi="標楷體" w:cs="標楷體" w:hint="eastAsia"/>
          <w:color w:val="000000"/>
        </w:rPr>
        <w:t>以能覺察自己與他人溝通的方式、想法與感受為起點，進而讓學生能站在對方的立場體會對方的想法與感受，最終期待學生能在與他人互動時展現合宜的溝通方式，建立起良好的人際關係。</w:t>
      </w:r>
    </w:p>
    <w:p w14:paraId="7B278B1C" w14:textId="7BB166F0" w:rsidR="003A2D2F" w:rsidRPr="003A2D2F" w:rsidRDefault="003A2D2F" w:rsidP="003A2D2F">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color w:val="000000"/>
        </w:rPr>
      </w:pPr>
      <w:r w:rsidRPr="003A2D2F">
        <w:rPr>
          <w:rFonts w:ascii="標楷體" w:eastAsia="標楷體" w:hAnsi="標楷體" w:cs="標楷體" w:hint="eastAsia"/>
          <w:color w:val="000000"/>
        </w:rPr>
        <w:t>從校園中常見的衣著穿搭及營養午餐的狀況導入，引導學生發現生活中的美感，加上生活中的創意單元來發現、體驗與思考生活中的美感與創意。</w:t>
      </w:r>
    </w:p>
    <w:p w14:paraId="444E778C" w14:textId="62934A60" w:rsidR="00EF71B7" w:rsidRPr="005F4B87" w:rsidRDefault="006F34FC" w:rsidP="00182219">
      <w:pPr>
        <w:numPr>
          <w:ilvl w:val="1"/>
          <w:numId w:val="1"/>
        </w:numPr>
        <w:pBdr>
          <w:top w:val="nil"/>
          <w:left w:val="nil"/>
          <w:bottom w:val="nil"/>
          <w:right w:val="nil"/>
          <w:between w:val="nil"/>
        </w:pBdr>
        <w:spacing w:line="240" w:lineRule="auto"/>
        <w:ind w:left="0" w:hanging="2"/>
        <w:jc w:val="both"/>
        <w:rPr>
          <w:rFonts w:ascii="標楷體" w:eastAsia="標楷體" w:hAnsi="標楷體"/>
        </w:rPr>
      </w:pPr>
      <w:sdt>
        <w:sdtPr>
          <w:rPr>
            <w:rFonts w:ascii="標楷體" w:eastAsia="標楷體" w:hAnsi="標楷體"/>
          </w:rPr>
          <w:tag w:val="goog_rdk_10"/>
          <w:id w:val="-792124335"/>
        </w:sdtPr>
        <w:sdtEndPr/>
        <w:sdtContent>
          <w:r w:rsidR="00B21B0B" w:rsidRPr="005F4B87">
            <w:rPr>
              <w:rFonts w:ascii="標楷體" w:eastAsia="標楷體" w:hAnsi="標楷體"/>
            </w:rPr>
            <w:t>核心素養</w:t>
          </w:r>
        </w:sdtContent>
      </w:sdt>
    </w:p>
    <w:tbl>
      <w:tblPr>
        <w:tblStyle w:val="af2"/>
        <w:tblW w:w="14116"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4"/>
        <w:gridCol w:w="10802"/>
      </w:tblGrid>
      <w:tr w:rsidR="00EF71B7" w:rsidRPr="005F4B87" w14:paraId="5289FC03" w14:textId="77777777">
        <w:trPr>
          <w:cantSplit/>
          <w:trHeight w:val="360"/>
        </w:trPr>
        <w:tc>
          <w:tcPr>
            <w:tcW w:w="3314" w:type="dxa"/>
            <w:vMerge w:val="restart"/>
            <w:vAlign w:val="center"/>
          </w:tcPr>
          <w:p w14:paraId="114D0D74" w14:textId="77777777" w:rsidR="00EF71B7" w:rsidRPr="005F4B87" w:rsidRDefault="006F34FC">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1"/>
                <w:id w:val="-2129464462"/>
              </w:sdtPr>
              <w:sdtEndPr/>
              <w:sdtContent>
                <w:r w:rsidR="00B21B0B" w:rsidRPr="005F4B87">
                  <w:rPr>
                    <w:rFonts w:ascii="標楷體" w:eastAsia="標楷體" w:hAnsi="標楷體" w:cs="Gungsuh"/>
                    <w:b/>
                    <w:color w:val="000000"/>
                  </w:rPr>
                  <w:t>總綱核心素養</w:t>
                </w:r>
              </w:sdtContent>
            </w:sdt>
          </w:p>
          <w:p w14:paraId="5409DB94" w14:textId="77777777" w:rsidR="00EF71B7" w:rsidRPr="005F4B87" w:rsidRDefault="006F34FC">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2"/>
                <w:id w:val="-1025786794"/>
              </w:sdtPr>
              <w:sdtEndPr/>
              <w:sdtContent>
                <w:r w:rsidR="00B21B0B" w:rsidRPr="005F4B87">
                  <w:rPr>
                    <w:rFonts w:ascii="標楷體" w:eastAsia="標楷體" w:hAnsi="標楷體" w:cs="Gungsuh"/>
                    <w:b/>
                    <w:color w:val="000000"/>
                  </w:rPr>
                  <w:t>(請勾選)</w:t>
                </w:r>
              </w:sdtContent>
            </w:sdt>
          </w:p>
        </w:tc>
        <w:tc>
          <w:tcPr>
            <w:tcW w:w="10802" w:type="dxa"/>
            <w:vMerge w:val="restart"/>
            <w:tcBorders>
              <w:right w:val="single" w:sz="6" w:space="0" w:color="000000"/>
            </w:tcBorders>
            <w:vAlign w:val="center"/>
          </w:tcPr>
          <w:p w14:paraId="19399EB3" w14:textId="77777777" w:rsidR="00EF71B7" w:rsidRPr="005F4B87" w:rsidRDefault="006F34FC">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3"/>
                <w:id w:val="-1858647459"/>
              </w:sdtPr>
              <w:sdtEndPr/>
              <w:sdtContent>
                <w:r w:rsidR="00B21B0B" w:rsidRPr="005F4B87">
                  <w:rPr>
                    <w:rFonts w:ascii="標楷體" w:eastAsia="標楷體" w:hAnsi="標楷體" w:cs="Gungsuh"/>
                    <w:b/>
                    <w:color w:val="000000"/>
                  </w:rPr>
                  <w:t>領綱核心素養具體內涵</w:t>
                </w:r>
              </w:sdtContent>
            </w:sdt>
          </w:p>
        </w:tc>
      </w:tr>
      <w:tr w:rsidR="00EF71B7" w:rsidRPr="005F4B87" w14:paraId="58AB7C17" w14:textId="77777777">
        <w:trPr>
          <w:cantSplit/>
          <w:trHeight w:val="360"/>
        </w:trPr>
        <w:tc>
          <w:tcPr>
            <w:tcW w:w="3314" w:type="dxa"/>
            <w:vMerge/>
            <w:vAlign w:val="center"/>
          </w:tcPr>
          <w:p w14:paraId="1295E7C5" w14:textId="77777777" w:rsidR="00EF71B7" w:rsidRPr="005F4B87" w:rsidRDefault="00EF71B7">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10802" w:type="dxa"/>
            <w:vMerge/>
            <w:tcBorders>
              <w:right w:val="single" w:sz="6" w:space="0" w:color="000000"/>
            </w:tcBorders>
            <w:vAlign w:val="center"/>
          </w:tcPr>
          <w:p w14:paraId="1BE91A87" w14:textId="77777777" w:rsidR="00EF71B7" w:rsidRPr="005F4B87" w:rsidRDefault="00EF71B7">
            <w:pPr>
              <w:pBdr>
                <w:top w:val="nil"/>
                <w:left w:val="nil"/>
                <w:bottom w:val="nil"/>
                <w:right w:val="nil"/>
                <w:between w:val="nil"/>
              </w:pBdr>
              <w:spacing w:line="276" w:lineRule="auto"/>
              <w:ind w:left="0" w:hanging="2"/>
              <w:rPr>
                <w:rFonts w:ascii="標楷體" w:eastAsia="標楷體" w:hAnsi="標楷體" w:cs="Times New Roman"/>
                <w:color w:val="000000"/>
              </w:rPr>
            </w:pPr>
          </w:p>
        </w:tc>
      </w:tr>
      <w:tr w:rsidR="00EF71B7" w:rsidRPr="005F4B87" w14:paraId="19C50C94" w14:textId="77777777">
        <w:tc>
          <w:tcPr>
            <w:tcW w:w="3314" w:type="dxa"/>
          </w:tcPr>
          <w:p w14:paraId="45C47065" w14:textId="1EA50544" w:rsidR="00EF71B7" w:rsidRPr="005F4B87" w:rsidRDefault="00FC39EC">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t>□</w:t>
            </w:r>
            <w:r w:rsidR="00B21B0B" w:rsidRPr="005F4B87">
              <w:rPr>
                <w:rFonts w:ascii="標楷體" w:eastAsia="標楷體" w:hAnsi="標楷體" w:cs="標楷體"/>
                <w:color w:val="000000"/>
              </w:rPr>
              <w:t>A1身心素質與自我精進</w:t>
            </w:r>
          </w:p>
          <w:p w14:paraId="1C18BE11" w14:textId="2D135AC2" w:rsidR="00EF71B7" w:rsidRPr="005F4B87" w:rsidRDefault="00FC39EC">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A2系統思考與解決問題</w:t>
            </w:r>
          </w:p>
          <w:p w14:paraId="7C4050D0" w14:textId="6039F29F" w:rsidR="00EF71B7" w:rsidRPr="005F4B87" w:rsidRDefault="00BB59F1">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t>□</w:t>
            </w:r>
            <w:r w:rsidR="00B21B0B" w:rsidRPr="005F4B87">
              <w:rPr>
                <w:rFonts w:ascii="標楷體" w:eastAsia="標楷體" w:hAnsi="標楷體" w:cs="標楷體"/>
                <w:color w:val="000000"/>
              </w:rPr>
              <w:t>A3規劃執行與創新應變</w:t>
            </w:r>
          </w:p>
          <w:p w14:paraId="4A693612" w14:textId="4DD4CD4B" w:rsidR="00EF71B7" w:rsidRPr="005F4B87" w:rsidRDefault="007141BE">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B1符號運用與溝通表達</w:t>
            </w:r>
          </w:p>
          <w:p w14:paraId="414C29C7" w14:textId="306090E6" w:rsidR="00EF71B7" w:rsidRPr="005F4B87" w:rsidRDefault="007141BE">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B2科技資訊與媒體素養</w:t>
            </w:r>
          </w:p>
          <w:p w14:paraId="21EB9DF2" w14:textId="359646D5" w:rsidR="00EF71B7" w:rsidRPr="005F4B87" w:rsidRDefault="007141BE">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B3藝術涵養與美感素養</w:t>
            </w:r>
          </w:p>
          <w:p w14:paraId="671720E8" w14:textId="69AD563A" w:rsidR="00EF71B7" w:rsidRPr="005F4B87" w:rsidRDefault="00BB59F1">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C1道德實踐與公民意識</w:t>
            </w:r>
          </w:p>
          <w:p w14:paraId="7D5655DE" w14:textId="658F529E" w:rsidR="00EF71B7" w:rsidRPr="005F4B8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C2人際關係與團隊合作</w:t>
            </w:r>
          </w:p>
          <w:p w14:paraId="742933EF" w14:textId="4BB5290A" w:rsidR="00EF71B7" w:rsidRPr="005F4B87" w:rsidRDefault="007141BE">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5F4B87">
              <w:rPr>
                <w:rFonts w:ascii="標楷體" w:eastAsia="標楷體" w:hAnsi="標楷體" w:cs="標楷體"/>
                <w:color w:val="000000"/>
              </w:rPr>
              <w:t>□</w:t>
            </w:r>
            <w:r w:rsidR="00B21B0B" w:rsidRPr="005F4B87">
              <w:rPr>
                <w:rFonts w:ascii="標楷體" w:eastAsia="標楷體" w:hAnsi="標楷體" w:cs="標楷體"/>
                <w:color w:val="000000"/>
              </w:rPr>
              <w:t>C3多元文化與國際理解</w:t>
            </w:r>
          </w:p>
        </w:tc>
        <w:tc>
          <w:tcPr>
            <w:tcW w:w="10802" w:type="dxa"/>
            <w:tcBorders>
              <w:right w:val="single" w:sz="6" w:space="0" w:color="000000"/>
            </w:tcBorders>
          </w:tcPr>
          <w:p w14:paraId="7C16227C" w14:textId="77777777" w:rsidR="00BB59F1" w:rsidRDefault="00FC39EC" w:rsidP="00E62610">
            <w:pPr>
              <w:pBdr>
                <w:top w:val="nil"/>
                <w:left w:val="nil"/>
                <w:bottom w:val="nil"/>
                <w:right w:val="nil"/>
                <w:between w:val="nil"/>
              </w:pBdr>
              <w:spacing w:before="120" w:line="240" w:lineRule="auto"/>
              <w:ind w:left="0" w:hanging="2"/>
              <w:rPr>
                <w:rFonts w:ascii="標楷體" w:eastAsia="標楷體" w:hAnsi="標楷體"/>
                <w:bCs/>
                <w:sz w:val="20"/>
                <w:szCs w:val="20"/>
              </w:rPr>
            </w:pPr>
            <w:r w:rsidRPr="00FC39EC">
              <w:rPr>
                <w:rFonts w:ascii="標楷體" w:eastAsia="標楷體" w:hAnsi="標楷體" w:hint="eastAsia"/>
                <w:bCs/>
                <w:sz w:val="20"/>
                <w:szCs w:val="20"/>
              </w:rPr>
              <w:t>綜-E-A2 探索學習方法，培養思考能力與自律負責的態度，並透過體驗與實踐解決日常生活問題。</w:t>
            </w:r>
          </w:p>
          <w:p w14:paraId="5F5AC20D" w14:textId="77777777" w:rsidR="00E96F73" w:rsidRDefault="00E96F73" w:rsidP="00E62610">
            <w:pPr>
              <w:pBdr>
                <w:top w:val="nil"/>
                <w:left w:val="nil"/>
                <w:bottom w:val="nil"/>
                <w:right w:val="nil"/>
                <w:between w:val="nil"/>
              </w:pBdr>
              <w:spacing w:before="120" w:line="240" w:lineRule="auto"/>
              <w:ind w:left="0" w:hanging="2"/>
              <w:rPr>
                <w:rFonts w:ascii="標楷體" w:eastAsia="標楷體" w:hAnsi="標楷體"/>
                <w:bCs/>
                <w:sz w:val="20"/>
                <w:szCs w:val="20"/>
              </w:rPr>
            </w:pPr>
            <w:r w:rsidRPr="00E96F73">
              <w:rPr>
                <w:rFonts w:ascii="標楷體" w:eastAsia="標楷體" w:hAnsi="標楷體" w:hint="eastAsia"/>
                <w:bCs/>
                <w:sz w:val="20"/>
                <w:szCs w:val="20"/>
              </w:rPr>
              <w:t>綜-E-B1 覺察自己的人際溝通方式，學習合宜1的互動與溝通技巧，培養同理心，並應用於日常生活。</w:t>
            </w:r>
          </w:p>
          <w:p w14:paraId="398110FA" w14:textId="240E9AF0" w:rsidR="00FC39EC" w:rsidRDefault="00E96F73" w:rsidP="00E62610">
            <w:pPr>
              <w:pBdr>
                <w:top w:val="nil"/>
                <w:left w:val="nil"/>
                <w:bottom w:val="nil"/>
                <w:right w:val="nil"/>
                <w:between w:val="nil"/>
              </w:pBdr>
              <w:spacing w:before="120" w:line="240" w:lineRule="auto"/>
              <w:ind w:left="0" w:hanging="2"/>
              <w:rPr>
                <w:rFonts w:ascii="標楷體" w:eastAsia="標楷體" w:hAnsi="標楷體"/>
                <w:bCs/>
                <w:sz w:val="20"/>
                <w:szCs w:val="20"/>
              </w:rPr>
            </w:pPr>
            <w:r w:rsidRPr="00E96F73">
              <w:rPr>
                <w:rFonts w:ascii="標楷體" w:eastAsia="標楷體" w:hAnsi="標楷體" w:hint="eastAsia"/>
                <w:bCs/>
                <w:sz w:val="20"/>
                <w:szCs w:val="20"/>
              </w:rPr>
              <w:t>綜-E-B2 蒐集與應用資源，理解各類媒體內容的意義與影響，用以處理日常生活問題。</w:t>
            </w:r>
          </w:p>
          <w:p w14:paraId="756EF3B0" w14:textId="77777777" w:rsidR="00E96F73" w:rsidRDefault="00E96F73" w:rsidP="00E96F73">
            <w:pPr>
              <w:pBdr>
                <w:top w:val="nil"/>
                <w:left w:val="nil"/>
                <w:bottom w:val="nil"/>
                <w:right w:val="nil"/>
                <w:between w:val="nil"/>
              </w:pBdr>
              <w:spacing w:before="120" w:line="240" w:lineRule="auto"/>
              <w:ind w:left="0" w:hanging="2"/>
              <w:rPr>
                <w:rFonts w:ascii="標楷體" w:eastAsia="標楷體" w:hAnsi="標楷體"/>
                <w:bCs/>
                <w:sz w:val="20"/>
                <w:szCs w:val="20"/>
              </w:rPr>
            </w:pPr>
            <w:r w:rsidRPr="00E96F73">
              <w:rPr>
                <w:rFonts w:ascii="標楷體" w:eastAsia="標楷體" w:hAnsi="標楷體" w:hint="eastAsia"/>
                <w:bCs/>
                <w:sz w:val="20"/>
                <w:szCs w:val="20"/>
              </w:rPr>
              <w:t>綜-E-B3 覺察生活美感的多樣性，培養生活環境中的美感體驗，增進生活的豐富性與創意表現。</w:t>
            </w:r>
          </w:p>
          <w:p w14:paraId="5EC2CAE2" w14:textId="0301C1A8" w:rsidR="00E96F73" w:rsidRDefault="00E96F73" w:rsidP="00E96F73">
            <w:pPr>
              <w:pBdr>
                <w:top w:val="nil"/>
                <w:left w:val="nil"/>
                <w:bottom w:val="nil"/>
                <w:right w:val="nil"/>
                <w:between w:val="nil"/>
              </w:pBdr>
              <w:spacing w:before="120" w:line="240" w:lineRule="auto"/>
              <w:ind w:left="0" w:hanging="2"/>
              <w:rPr>
                <w:rFonts w:ascii="標楷體" w:eastAsia="標楷體" w:hAnsi="標楷體"/>
                <w:bCs/>
                <w:sz w:val="20"/>
                <w:szCs w:val="20"/>
              </w:rPr>
            </w:pPr>
            <w:r w:rsidRPr="00553306">
              <w:rPr>
                <w:rFonts w:ascii="標楷體" w:eastAsia="標楷體" w:hAnsi="標楷體" w:hint="eastAsia"/>
                <w:bCs/>
                <w:sz w:val="20"/>
                <w:szCs w:val="20"/>
              </w:rPr>
              <w:t>綜-E-C1 關懷生態環境與周遭人事物，體驗服務歷程與樂趣，理解並遵守道德規範，培養公民意識。</w:t>
            </w:r>
          </w:p>
          <w:p w14:paraId="5711EF46" w14:textId="77777777" w:rsidR="00FC39EC" w:rsidRDefault="00E96F73"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E96F73">
              <w:rPr>
                <w:rFonts w:ascii="標楷體" w:eastAsia="標楷體" w:hAnsi="標楷體" w:cs="標楷體" w:hint="eastAsia"/>
                <w:color w:val="000000"/>
                <w:sz w:val="20"/>
                <w:szCs w:val="20"/>
              </w:rPr>
              <w:t>綜-E-C2 理解他人感受，樂於與人互動，學習尊重他人，增進人際關係，與團隊成員合作達成團體目標。</w:t>
            </w:r>
          </w:p>
          <w:p w14:paraId="23AF5E65" w14:textId="23E3AC3B" w:rsidR="00E96F73" w:rsidRPr="005F4B87" w:rsidRDefault="00E96F73"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p>
        </w:tc>
      </w:tr>
    </w:tbl>
    <w:p w14:paraId="378052F9" w14:textId="77777777" w:rsidR="00EF71B7" w:rsidRPr="005F4B87" w:rsidRDefault="00EF71B7">
      <w:pPr>
        <w:pBdr>
          <w:top w:val="nil"/>
          <w:left w:val="nil"/>
          <w:bottom w:val="nil"/>
          <w:right w:val="nil"/>
          <w:between w:val="nil"/>
        </w:pBdr>
        <w:spacing w:line="240" w:lineRule="auto"/>
        <w:ind w:left="1" w:hanging="3"/>
        <w:jc w:val="both"/>
        <w:rPr>
          <w:rFonts w:ascii="標楷體" w:eastAsia="標楷體" w:hAnsi="標楷體" w:cs="Times New Roman"/>
          <w:color w:val="000000"/>
          <w:sz w:val="28"/>
          <w:szCs w:val="28"/>
        </w:rPr>
      </w:pPr>
    </w:p>
    <w:p w14:paraId="50FBDFB1" w14:textId="77777777" w:rsidR="00EF71B7" w:rsidRPr="005F4B87" w:rsidRDefault="00B21B0B">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r w:rsidRPr="005F4B87">
        <w:rPr>
          <w:rFonts w:ascii="標楷體" w:eastAsia="標楷體" w:hAnsi="標楷體"/>
        </w:rPr>
        <w:br w:type="page"/>
      </w:r>
      <w:sdt>
        <w:sdtPr>
          <w:rPr>
            <w:rFonts w:ascii="標楷體" w:eastAsia="標楷體" w:hAnsi="標楷體"/>
          </w:rPr>
          <w:tag w:val="goog_rdk_14"/>
          <w:id w:val="753396857"/>
        </w:sdtPr>
        <w:sdtEndPr/>
        <w:sdtContent>
          <w:r w:rsidRPr="005F4B87">
            <w:rPr>
              <w:rFonts w:ascii="標楷體" w:eastAsia="標楷體" w:hAnsi="標楷體" w:cs="Gungsuh"/>
              <w:color w:val="000000"/>
              <w:sz w:val="28"/>
              <w:szCs w:val="28"/>
            </w:rPr>
            <w:t>課程內涵</w:t>
          </w:r>
        </w:sdtContent>
      </w:sdt>
    </w:p>
    <w:tbl>
      <w:tblPr>
        <w:tblStyle w:val="af3"/>
        <w:tblW w:w="13090"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3032"/>
        <w:gridCol w:w="2746"/>
        <w:gridCol w:w="2367"/>
        <w:gridCol w:w="1276"/>
        <w:gridCol w:w="1489"/>
        <w:gridCol w:w="1140"/>
      </w:tblGrid>
      <w:tr w:rsidR="00E62610" w:rsidRPr="000E4FFD" w14:paraId="08746578" w14:textId="77777777" w:rsidTr="00E62610">
        <w:trPr>
          <w:cantSplit/>
          <w:trHeight w:val="315"/>
        </w:trPr>
        <w:tc>
          <w:tcPr>
            <w:tcW w:w="1040" w:type="dxa"/>
            <w:vMerge w:val="restart"/>
            <w:vAlign w:val="center"/>
          </w:tcPr>
          <w:p w14:paraId="69C15CD8"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週次</w:t>
            </w:r>
          </w:p>
        </w:tc>
        <w:tc>
          <w:tcPr>
            <w:tcW w:w="3032" w:type="dxa"/>
            <w:vMerge w:val="restart"/>
            <w:vAlign w:val="center"/>
          </w:tcPr>
          <w:p w14:paraId="3A13B89D"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主題名稱及實施方式</w:t>
            </w:r>
          </w:p>
        </w:tc>
        <w:tc>
          <w:tcPr>
            <w:tcW w:w="5113" w:type="dxa"/>
            <w:gridSpan w:val="2"/>
            <w:vAlign w:val="center"/>
          </w:tcPr>
          <w:p w14:paraId="219E3953"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學習重點</w:t>
            </w:r>
          </w:p>
        </w:tc>
        <w:tc>
          <w:tcPr>
            <w:tcW w:w="1276" w:type="dxa"/>
            <w:vMerge w:val="restart"/>
            <w:vAlign w:val="center"/>
          </w:tcPr>
          <w:p w14:paraId="0F1D3932"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評量方式</w:t>
            </w:r>
          </w:p>
        </w:tc>
        <w:tc>
          <w:tcPr>
            <w:tcW w:w="1489" w:type="dxa"/>
            <w:vMerge w:val="restart"/>
            <w:vAlign w:val="center"/>
          </w:tcPr>
          <w:p w14:paraId="6F27E9EF"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議題融入</w:t>
            </w:r>
          </w:p>
          <w:p w14:paraId="69466D8F"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實質內涵</w:t>
            </w:r>
          </w:p>
        </w:tc>
        <w:tc>
          <w:tcPr>
            <w:tcW w:w="1140" w:type="dxa"/>
            <w:vMerge w:val="restart"/>
            <w:vAlign w:val="center"/>
          </w:tcPr>
          <w:p w14:paraId="4DE5EAFA"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備註</w:t>
            </w:r>
          </w:p>
        </w:tc>
      </w:tr>
      <w:tr w:rsidR="00E62610" w:rsidRPr="000E4FFD" w14:paraId="7DE9C780" w14:textId="77777777" w:rsidTr="00E62610">
        <w:trPr>
          <w:cantSplit/>
          <w:trHeight w:val="315"/>
        </w:trPr>
        <w:tc>
          <w:tcPr>
            <w:tcW w:w="1040" w:type="dxa"/>
            <w:vMerge/>
            <w:vAlign w:val="center"/>
          </w:tcPr>
          <w:p w14:paraId="74656E9A" w14:textId="77777777" w:rsidR="00E62610" w:rsidRPr="000E4FFD"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c>
          <w:tcPr>
            <w:tcW w:w="3032" w:type="dxa"/>
            <w:vMerge/>
            <w:vAlign w:val="center"/>
          </w:tcPr>
          <w:p w14:paraId="72510B1E" w14:textId="77777777" w:rsidR="00E62610" w:rsidRPr="000E4FFD"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c>
          <w:tcPr>
            <w:tcW w:w="2746" w:type="dxa"/>
            <w:vAlign w:val="center"/>
          </w:tcPr>
          <w:p w14:paraId="2A2483CC"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學習表現</w:t>
            </w:r>
          </w:p>
        </w:tc>
        <w:tc>
          <w:tcPr>
            <w:tcW w:w="2367" w:type="dxa"/>
            <w:vAlign w:val="center"/>
          </w:tcPr>
          <w:p w14:paraId="55E0F35D" w14:textId="77777777" w:rsidR="00E62610" w:rsidRPr="000E4FFD"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學習內容</w:t>
            </w:r>
          </w:p>
        </w:tc>
        <w:tc>
          <w:tcPr>
            <w:tcW w:w="1276" w:type="dxa"/>
            <w:vMerge/>
            <w:vAlign w:val="center"/>
          </w:tcPr>
          <w:p w14:paraId="3BC43B69" w14:textId="77777777" w:rsidR="00E62610" w:rsidRPr="000E4FFD"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c>
          <w:tcPr>
            <w:tcW w:w="1489" w:type="dxa"/>
            <w:vMerge/>
            <w:vAlign w:val="center"/>
          </w:tcPr>
          <w:p w14:paraId="7227F82B" w14:textId="77777777" w:rsidR="00E62610" w:rsidRPr="000E4FFD"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c>
          <w:tcPr>
            <w:tcW w:w="1140" w:type="dxa"/>
            <w:vMerge/>
            <w:vAlign w:val="center"/>
          </w:tcPr>
          <w:p w14:paraId="02687F56" w14:textId="77777777" w:rsidR="00E62610" w:rsidRPr="000E4FFD"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r>
      <w:tr w:rsidR="00957227" w:rsidRPr="000E4FFD" w14:paraId="1A4CDDC7" w14:textId="77777777" w:rsidTr="00E62610">
        <w:tc>
          <w:tcPr>
            <w:tcW w:w="1040" w:type="dxa"/>
            <w:vAlign w:val="center"/>
          </w:tcPr>
          <w:p w14:paraId="0C9781BA"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第一週</w:t>
            </w:r>
          </w:p>
        </w:tc>
        <w:tc>
          <w:tcPr>
            <w:tcW w:w="3032" w:type="dxa"/>
          </w:tcPr>
          <w:p w14:paraId="6873E06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主題一　生活小達人</w:t>
            </w:r>
          </w:p>
          <w:p w14:paraId="4074ADAE"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單元一生活大發現</w:t>
            </w:r>
          </w:p>
          <w:p w14:paraId="5737B30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1-1能覺察自己日常生活上的問題</w:t>
            </w:r>
          </w:p>
          <w:p w14:paraId="0EDB933F"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1-2能記錄自己察覺到生活上的問題</w:t>
            </w:r>
          </w:p>
          <w:p w14:paraId="18AC95DB"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1-3分享處理問題的經驗</w:t>
            </w:r>
          </w:p>
          <w:p w14:paraId="2FFDAE5A"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一、教師配合課本引導：請學生觀察圖片上的小朋友手上拿的氣球有哪些是平常會使用到的資源，這些資源能夠做哪些事，解決生活上的問題。</w:t>
            </w:r>
          </w:p>
          <w:p w14:paraId="32168A9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二、學生思考：哪些資源是我們使用過的？我們還認識哪些資源是課本沒有出現過的？</w:t>
            </w:r>
          </w:p>
          <w:p w14:paraId="25CF78CE"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單元一、生活大發現</w:t>
            </w:r>
          </w:p>
          <w:p w14:paraId="235A4849"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一、教師配合課本提問：如果你是「小雅」遇到這樣的狀況，你當時的感覺是什麼？</w:t>
            </w:r>
          </w:p>
          <w:p w14:paraId="5993DD01"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w:t>
            </w:r>
          </w:p>
          <w:p w14:paraId="189249F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（一）「我們一起幫小雅想一想，她可以怎麼做？」學生根據自己的經驗回答。</w:t>
            </w:r>
          </w:p>
          <w:p w14:paraId="3F2BE045"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（二）「這些方法要如何使用？」</w:t>
            </w:r>
          </w:p>
          <w:p w14:paraId="11478D9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學生擬答：</w:t>
            </w:r>
          </w:p>
          <w:p w14:paraId="01106BA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（一）找到有「</w:t>
            </w:r>
            <w:proofErr w:type="spellStart"/>
            <w:r w:rsidRPr="000E4FFD">
              <w:rPr>
                <w:rFonts w:ascii="標楷體" w:eastAsia="標楷體" w:hAnsi="標楷體" w:cs="Times New Roman" w:hint="eastAsia"/>
                <w:color w:val="000000"/>
                <w:sz w:val="20"/>
                <w:szCs w:val="20"/>
              </w:rPr>
              <w:t>i</w:t>
            </w:r>
            <w:proofErr w:type="spellEnd"/>
            <w:r w:rsidRPr="000E4FFD">
              <w:rPr>
                <w:rFonts w:ascii="標楷體" w:eastAsia="標楷體" w:hAnsi="標楷體" w:cs="Times New Roman" w:hint="eastAsia"/>
                <w:color w:val="000000"/>
                <w:sz w:val="20"/>
                <w:szCs w:val="20"/>
              </w:rPr>
              <w:t>」的服務台後，可以告訴櫃檯的工作人員我跟老師同學走散了，請幫忙廣播。</w:t>
            </w:r>
          </w:p>
          <w:p w14:paraId="6DFE67D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（二）請服務台的人員幫忙撥電話給老。</w:t>
            </w:r>
          </w:p>
          <w:p w14:paraId="53E2873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lastRenderedPageBreak/>
              <w:t>（三）找到園區導覽圖確認自己的位置 。</w:t>
            </w:r>
          </w:p>
          <w:p w14:paraId="3469FB69"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（四）向工作人員商借手機使用，聯絡老師。</w:t>
            </w:r>
          </w:p>
          <w:p w14:paraId="60DEA7F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三、教師總結：遇到問題不要慌張、不要害怕，其實生活上有很多資源是可以幫我們解決問題的。</w:t>
            </w:r>
          </w:p>
          <w:p w14:paraId="58DF5B4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活動1、問題一籮筐</w:t>
            </w:r>
          </w:p>
          <w:p w14:paraId="0BBD2F0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73C2B60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一、教師配合課本提問：「日常生活上，我們還有遇到哪些問題呢？」</w:t>
            </w:r>
          </w:p>
          <w:p w14:paraId="0FCEF0A2"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學生依據實際狀況回答，例如：（一）房間太亂找不到東西。（二）喜歡看書，哪裡可以找到喜歡的書……。</w:t>
            </w:r>
          </w:p>
          <w:p w14:paraId="10F23D8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二、教師說明：請小朋友將生活上遇到各式各樣的問題，練習記在問題卡上，一張卡片記錄一個問題，試著發現生活中的大小問題。</w:t>
            </w:r>
          </w:p>
          <w:p w14:paraId="47E5FE8D" w14:textId="382E8915" w:rsidR="00957227"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三、教師總結：生活上難免會遇到問題，所以遇到問題時不要害怕，要知道自己的問題在哪裡，並學習面對問題。</w:t>
            </w:r>
          </w:p>
        </w:tc>
        <w:tc>
          <w:tcPr>
            <w:tcW w:w="2746" w:type="dxa"/>
          </w:tcPr>
          <w:p w14:paraId="13B79F71" w14:textId="1AF083E3"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2C-II-1 </w:t>
            </w:r>
            <w:r w:rsidRPr="000E4FFD">
              <w:rPr>
                <w:rFonts w:ascii="標楷體" w:eastAsia="標楷體" w:hAnsi="標楷體" w:hint="eastAsia"/>
                <w:color w:val="000000" w:themeColor="text1"/>
                <w:sz w:val="20"/>
                <w:szCs w:val="20"/>
              </w:rPr>
              <w:t>蒐集與整理各類資源，處理個人日常生活問題。</w:t>
            </w:r>
          </w:p>
        </w:tc>
        <w:tc>
          <w:tcPr>
            <w:tcW w:w="2367" w:type="dxa"/>
          </w:tcPr>
          <w:p w14:paraId="5F51602D"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Bc-II-1 </w:t>
            </w:r>
            <w:r w:rsidRPr="000E4FFD">
              <w:rPr>
                <w:rFonts w:ascii="標楷體" w:eastAsia="標楷體" w:hAnsi="標楷體" w:hint="eastAsia"/>
                <w:color w:val="000000" w:themeColor="text1"/>
                <w:sz w:val="20"/>
                <w:szCs w:val="20"/>
              </w:rPr>
              <w:t>各類資源的認識與彙整。</w:t>
            </w:r>
          </w:p>
          <w:p w14:paraId="4FE396D5"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Bc-II-2 </w:t>
            </w:r>
            <w:r w:rsidRPr="000E4FFD">
              <w:rPr>
                <w:rFonts w:ascii="標楷體" w:eastAsia="標楷體" w:hAnsi="標楷體" w:hint="eastAsia"/>
                <w:color w:val="000000" w:themeColor="text1"/>
                <w:sz w:val="20"/>
                <w:szCs w:val="20"/>
              </w:rPr>
              <w:t>個人日常生活問題所需的資源。</w:t>
            </w:r>
          </w:p>
          <w:p w14:paraId="71DC3C2D" w14:textId="691E4636"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t xml:space="preserve">Bc-II-3 </w:t>
            </w:r>
            <w:r w:rsidRPr="000E4FFD">
              <w:rPr>
                <w:rFonts w:ascii="標楷體" w:eastAsia="標楷體" w:hAnsi="標楷體" w:hint="eastAsia"/>
                <w:color w:val="000000" w:themeColor="text1"/>
                <w:sz w:val="20"/>
                <w:szCs w:val="20"/>
              </w:rPr>
              <w:t>運用資源處理日常生活動問題的行動。</w:t>
            </w:r>
          </w:p>
        </w:tc>
        <w:tc>
          <w:tcPr>
            <w:tcW w:w="1276" w:type="dxa"/>
          </w:tcPr>
          <w:p w14:paraId="1D7A85DB" w14:textId="6AAED3D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4F3D05DA"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【資訊教育】</w:t>
            </w:r>
          </w:p>
          <w:p w14:paraId="731653EF"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 xml:space="preserve">E2 </w:t>
            </w:r>
            <w:r w:rsidRPr="000E4FFD">
              <w:rPr>
                <w:rFonts w:ascii="標楷體" w:eastAsia="標楷體" w:hAnsi="標楷體" w:hint="eastAsia"/>
                <w:sz w:val="20"/>
                <w:szCs w:val="20"/>
              </w:rPr>
              <w:t>使用資訊科技解決生活中簡單的問題。</w:t>
            </w:r>
          </w:p>
          <w:p w14:paraId="152E159A" w14:textId="3A9EEC90"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E8</w:t>
            </w:r>
            <w:r w:rsidRPr="000E4FFD">
              <w:rPr>
                <w:rFonts w:ascii="標楷體" w:eastAsia="標楷體" w:hAnsi="標楷體" w:hint="eastAsia"/>
                <w:sz w:val="20"/>
                <w:szCs w:val="20"/>
              </w:rPr>
              <w:t>認識基本的數位資源整理方法。</w:t>
            </w:r>
          </w:p>
        </w:tc>
        <w:tc>
          <w:tcPr>
            <w:tcW w:w="1140" w:type="dxa"/>
          </w:tcPr>
          <w:p w14:paraId="23FF7589"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5AF9D93D" w14:textId="77777777" w:rsidTr="00E62610">
        <w:tc>
          <w:tcPr>
            <w:tcW w:w="1040" w:type="dxa"/>
            <w:vAlign w:val="center"/>
          </w:tcPr>
          <w:p w14:paraId="11E4E4B0"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第二週</w:t>
            </w:r>
          </w:p>
        </w:tc>
        <w:tc>
          <w:tcPr>
            <w:tcW w:w="3032" w:type="dxa"/>
          </w:tcPr>
          <w:p w14:paraId="7644D2B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主題一　生活小達人</w:t>
            </w:r>
          </w:p>
          <w:p w14:paraId="49540FBE"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單元一生活大發現</w:t>
            </w:r>
          </w:p>
          <w:p w14:paraId="38ECC97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1-1能覺察自己日常生活上的問題</w:t>
            </w:r>
          </w:p>
          <w:p w14:paraId="6EF97ABF"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1-2能記錄自己察覺到生活上的問題</w:t>
            </w:r>
          </w:p>
          <w:p w14:paraId="73E6EB2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1-3分享處理問題的經驗一、教師配合課本引導：請學生觀察圖片上的小朋友手上拿的氣球有哪些是平常會使用到的資源，這些</w:t>
            </w:r>
            <w:r w:rsidRPr="000E4FFD">
              <w:rPr>
                <w:rFonts w:ascii="標楷體" w:eastAsia="標楷體" w:hAnsi="標楷體" w:cs="Times New Roman" w:hint="eastAsia"/>
                <w:color w:val="000000"/>
                <w:sz w:val="20"/>
                <w:szCs w:val="20"/>
              </w:rPr>
              <w:lastRenderedPageBreak/>
              <w:t>資源能夠做哪些事，解決生活上的問題。</w:t>
            </w:r>
          </w:p>
          <w:p w14:paraId="7CD7CAB9"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二、學生思考：哪些資源是我們使用過的？我們還認識哪些資源是課本沒有出現過的？</w:t>
            </w:r>
          </w:p>
          <w:p w14:paraId="7D8904C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單元一、生活大發現</w:t>
            </w:r>
          </w:p>
          <w:p w14:paraId="0C8943F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一、教師配合課本提問：如果你是「小雅」遇到這樣的狀況，你當時的感覺是什麼？</w:t>
            </w:r>
          </w:p>
          <w:p w14:paraId="09008C49"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w:t>
            </w:r>
          </w:p>
          <w:p w14:paraId="7512792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（一）「我們一起幫小雅想一想，她可以怎麼做？」學生根據自己的經驗回答。</w:t>
            </w:r>
          </w:p>
          <w:p w14:paraId="60BF971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（二）「這些方法要如何使用？」</w:t>
            </w:r>
          </w:p>
          <w:p w14:paraId="3113AB1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學生擬答：</w:t>
            </w:r>
          </w:p>
          <w:p w14:paraId="5A985100"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（一）找到有「</w:t>
            </w:r>
            <w:proofErr w:type="spellStart"/>
            <w:r w:rsidRPr="000E4FFD">
              <w:rPr>
                <w:rFonts w:ascii="標楷體" w:eastAsia="標楷體" w:hAnsi="標楷體" w:cs="Times New Roman" w:hint="eastAsia"/>
                <w:color w:val="000000"/>
                <w:sz w:val="20"/>
                <w:szCs w:val="20"/>
              </w:rPr>
              <w:t>i</w:t>
            </w:r>
            <w:proofErr w:type="spellEnd"/>
            <w:r w:rsidRPr="000E4FFD">
              <w:rPr>
                <w:rFonts w:ascii="標楷體" w:eastAsia="標楷體" w:hAnsi="標楷體" w:cs="Times New Roman" w:hint="eastAsia"/>
                <w:color w:val="000000"/>
                <w:sz w:val="20"/>
                <w:szCs w:val="20"/>
              </w:rPr>
              <w:t>」的服務台後，可以告訴櫃檯的工作人員我跟老師同學走散了，請幫忙廣播。</w:t>
            </w:r>
          </w:p>
          <w:p w14:paraId="20684232"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（二）請服務台的人員幫忙撥電話給老。</w:t>
            </w:r>
          </w:p>
          <w:p w14:paraId="5AC03FCB"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（三）找到園區導覽圖確認自己的位置 。</w:t>
            </w:r>
          </w:p>
          <w:p w14:paraId="1C5C417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（四）向工作人員商借手機使用，聯絡老師。</w:t>
            </w:r>
          </w:p>
          <w:p w14:paraId="1A48293B"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三、教師總結：遇到問題不要慌張、不要害怕，其實生活上有很多資源是可以幫我們解決問題的。</w:t>
            </w:r>
          </w:p>
          <w:p w14:paraId="5D627C59"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活動1、問題一籮筐</w:t>
            </w:r>
          </w:p>
          <w:p w14:paraId="264939DA"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623D19AA"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一、教師配合課本提問：「日常生活上，我們還有遇到哪些問題呢？」</w:t>
            </w:r>
          </w:p>
          <w:p w14:paraId="5D0E74CF"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學生依據實際狀況回答，例如：</w:t>
            </w:r>
            <w:r w:rsidRPr="000E4FFD">
              <w:rPr>
                <w:rFonts w:ascii="標楷體" w:eastAsia="標楷體" w:hAnsi="標楷體" w:cs="Times New Roman" w:hint="eastAsia"/>
                <w:color w:val="000000"/>
                <w:sz w:val="20"/>
                <w:szCs w:val="20"/>
              </w:rPr>
              <w:lastRenderedPageBreak/>
              <w:t>（一）房間太亂找不到東西。（二）喜歡看書，哪裡可以找到喜歡的書……。</w:t>
            </w:r>
          </w:p>
          <w:p w14:paraId="0EA4122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二、教師說明：請小朋友將生活上遇到各式各樣的問題，練習記在問題卡上，一張卡片記錄一個問題，試著發現生活中的大小問題。</w:t>
            </w:r>
          </w:p>
          <w:p w14:paraId="1525F76A" w14:textId="475A0E2E" w:rsidR="00957227"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三、教師總結：生活上難免會遇到問題，所以遇到問題時不要害怕，要知道自己的問題在哪裡，並學習面對問題。</w:t>
            </w:r>
          </w:p>
        </w:tc>
        <w:tc>
          <w:tcPr>
            <w:tcW w:w="2746" w:type="dxa"/>
          </w:tcPr>
          <w:p w14:paraId="6C915391" w14:textId="30003778"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2C-II-1 </w:t>
            </w:r>
            <w:r w:rsidRPr="000E4FFD">
              <w:rPr>
                <w:rFonts w:ascii="標楷體" w:eastAsia="標楷體" w:hAnsi="標楷體" w:hint="eastAsia"/>
                <w:color w:val="000000" w:themeColor="text1"/>
                <w:sz w:val="20"/>
                <w:szCs w:val="20"/>
              </w:rPr>
              <w:t>蒐集與整理各類資源，處理個人日常生活問題。</w:t>
            </w:r>
          </w:p>
        </w:tc>
        <w:tc>
          <w:tcPr>
            <w:tcW w:w="2367" w:type="dxa"/>
          </w:tcPr>
          <w:p w14:paraId="6B365E2D"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Bc-II-1 </w:t>
            </w:r>
            <w:r w:rsidRPr="000E4FFD">
              <w:rPr>
                <w:rFonts w:ascii="標楷體" w:eastAsia="標楷體" w:hAnsi="標楷體" w:hint="eastAsia"/>
                <w:color w:val="000000" w:themeColor="text1"/>
                <w:sz w:val="20"/>
                <w:szCs w:val="20"/>
              </w:rPr>
              <w:t>各類資源的認識與彙整。</w:t>
            </w:r>
          </w:p>
          <w:p w14:paraId="1FC7C41C"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Bc-II-2 </w:t>
            </w:r>
            <w:r w:rsidRPr="000E4FFD">
              <w:rPr>
                <w:rFonts w:ascii="標楷體" w:eastAsia="標楷體" w:hAnsi="標楷體" w:hint="eastAsia"/>
                <w:color w:val="000000" w:themeColor="text1"/>
                <w:sz w:val="20"/>
                <w:szCs w:val="20"/>
              </w:rPr>
              <w:t>個人日常生活問題所需的資源。</w:t>
            </w:r>
          </w:p>
          <w:p w14:paraId="1E3FD0C2" w14:textId="4DBB1F0B"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t xml:space="preserve">Bc-II-3 </w:t>
            </w:r>
            <w:r w:rsidRPr="000E4FFD">
              <w:rPr>
                <w:rFonts w:ascii="標楷體" w:eastAsia="標楷體" w:hAnsi="標楷體" w:hint="eastAsia"/>
                <w:color w:val="000000" w:themeColor="text1"/>
                <w:sz w:val="20"/>
                <w:szCs w:val="20"/>
              </w:rPr>
              <w:t>運用資源處理日常生活動問題的行動。</w:t>
            </w:r>
          </w:p>
        </w:tc>
        <w:tc>
          <w:tcPr>
            <w:tcW w:w="1276" w:type="dxa"/>
          </w:tcPr>
          <w:p w14:paraId="3DC9CF53" w14:textId="01EBEBD8"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2EC5461B"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【資訊教育】</w:t>
            </w:r>
          </w:p>
          <w:p w14:paraId="611F5452"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 xml:space="preserve">E2 </w:t>
            </w:r>
            <w:r w:rsidRPr="000E4FFD">
              <w:rPr>
                <w:rFonts w:ascii="標楷體" w:eastAsia="標楷體" w:hAnsi="標楷體" w:hint="eastAsia"/>
                <w:sz w:val="20"/>
                <w:szCs w:val="20"/>
              </w:rPr>
              <w:t>使用資訊科技解決生活中簡單的問題。</w:t>
            </w:r>
          </w:p>
          <w:p w14:paraId="02237581" w14:textId="09F2B7D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E8</w:t>
            </w:r>
            <w:r w:rsidRPr="000E4FFD">
              <w:rPr>
                <w:rFonts w:ascii="標楷體" w:eastAsia="標楷體" w:hAnsi="標楷體" w:hint="eastAsia"/>
                <w:sz w:val="20"/>
                <w:szCs w:val="20"/>
              </w:rPr>
              <w:t>認識基本的數位資源整理方法。</w:t>
            </w:r>
          </w:p>
        </w:tc>
        <w:tc>
          <w:tcPr>
            <w:tcW w:w="1140" w:type="dxa"/>
          </w:tcPr>
          <w:p w14:paraId="255F7AE1"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400494F5" w14:textId="77777777" w:rsidTr="00400473">
        <w:tc>
          <w:tcPr>
            <w:tcW w:w="1040" w:type="dxa"/>
            <w:vAlign w:val="center"/>
          </w:tcPr>
          <w:p w14:paraId="3E0FDF4A"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lastRenderedPageBreak/>
              <w:t>第三週</w:t>
            </w:r>
          </w:p>
        </w:tc>
        <w:tc>
          <w:tcPr>
            <w:tcW w:w="3032" w:type="dxa"/>
            <w:shd w:val="clear" w:color="auto" w:fill="auto"/>
          </w:tcPr>
          <w:p w14:paraId="2DC4797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主題一　生活小達人</w:t>
            </w:r>
          </w:p>
          <w:p w14:paraId="65741BB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單元一生活大發現、單元二多彩多「資」的生活</w:t>
            </w:r>
          </w:p>
          <w:p w14:paraId="3257839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1-1能覺察自己日常生活上的問題</w:t>
            </w:r>
          </w:p>
          <w:p w14:paraId="625FD7FF"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1-2能記錄自己察覺到生活上的問題</w:t>
            </w:r>
          </w:p>
          <w:p w14:paraId="11EE4EE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1-3分享處理問題的經驗</w:t>
            </w:r>
          </w:p>
          <w:p w14:paraId="7E565BD1"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 xml:space="preserve">活動2、解「題」資源 </w:t>
            </w:r>
          </w:p>
          <w:p w14:paraId="520D67F2"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一、教師引導思考：想想看，同學們的提出來的問題，我想到什麼方法幫忙解決呢？</w:t>
            </w:r>
          </w:p>
          <w:p w14:paraId="6759950A"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二、教師提醒：如遇到小組同學無法解決的問題，我們可以試著找老師或其他組的小朋友幫忙。</w:t>
            </w:r>
          </w:p>
          <w:p w14:paraId="72B7909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三、教師說明：可以分享自己的經驗，並且透過聆聽同學的方法，學習更多解決問題的方式。</w:t>
            </w:r>
          </w:p>
          <w:p w14:paraId="07323F7B"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四、教師引導思考：解決問題的方法裡，我們發現了哪些資源可以使用？</w:t>
            </w:r>
          </w:p>
          <w:p w14:paraId="2DBA10B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五、教師總結：我們發現，從問題解決的方法裡，不管是人、地方或是工具都是我們可以運用的</w:t>
            </w:r>
            <w:r w:rsidRPr="000E4FFD">
              <w:rPr>
                <w:rFonts w:ascii="標楷體" w:eastAsia="標楷體" w:hAnsi="標楷體" w:cs="Times New Roman" w:hint="eastAsia"/>
                <w:color w:val="000000"/>
                <w:sz w:val="20"/>
                <w:szCs w:val="20"/>
              </w:rPr>
              <w:lastRenderedPageBreak/>
              <w:t>資源</w:t>
            </w:r>
          </w:p>
          <w:p w14:paraId="561F73A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單元二、多采多姿的生活</w:t>
            </w:r>
          </w:p>
          <w:p w14:paraId="0FA4923B"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活動1：資源探索趣</w:t>
            </w:r>
          </w:p>
          <w:p w14:paraId="378A9CA1"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一、教師提問：我們在日常生活中運用資源的機會有哪些？我們是如何使用的？</w:t>
            </w:r>
          </w:p>
          <w:p w14:paraId="5BA792FF"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 xml:space="preserve">    學生擬答：1.我曾經使用社區的圖書館，借閱我喜歡的書回家看 </w:t>
            </w:r>
          </w:p>
          <w:p w14:paraId="46BF178E"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2.想要運動的時候，我會到國民運動中心、公園、或是放學後的校園</w:t>
            </w:r>
          </w:p>
          <w:p w14:paraId="2BF7710A"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二、教師引導思考：想想看，你曾經運用的資源還有沒有提供其他的服務或運用方式？</w:t>
            </w:r>
          </w:p>
          <w:p w14:paraId="4EB846E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三、教師提醒：如遇到小組同學無法解決的問題，我們可以試著找老師或其他組的小朋友幫忙。</w:t>
            </w:r>
          </w:p>
          <w:p w14:paraId="0E85D81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四、教師說明：可以分享自己的經驗，並且透過聆聽同學的方法，探索與學習不同資源的不同使用方式。</w:t>
            </w:r>
          </w:p>
          <w:p w14:paraId="01F5E377" w14:textId="3FBF32E9" w:rsidR="00957227"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五、教師總結：我們透過同學的分享，學會了很多資源以及使用的方式，也可以主動找一個生活中的資源實際去探索與體驗。</w:t>
            </w:r>
          </w:p>
        </w:tc>
        <w:tc>
          <w:tcPr>
            <w:tcW w:w="2746" w:type="dxa"/>
            <w:shd w:val="clear" w:color="auto" w:fill="auto"/>
          </w:tcPr>
          <w:p w14:paraId="51240DF1" w14:textId="64530656"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2C-II-1 </w:t>
            </w:r>
            <w:r w:rsidRPr="000E4FFD">
              <w:rPr>
                <w:rFonts w:ascii="標楷體" w:eastAsia="標楷體" w:hAnsi="標楷體" w:hint="eastAsia"/>
                <w:color w:val="000000" w:themeColor="text1"/>
                <w:sz w:val="20"/>
                <w:szCs w:val="20"/>
              </w:rPr>
              <w:t>蒐集與整理各類資源，處理個人日常生活問題。</w:t>
            </w:r>
          </w:p>
        </w:tc>
        <w:tc>
          <w:tcPr>
            <w:tcW w:w="2367" w:type="dxa"/>
            <w:shd w:val="clear" w:color="auto" w:fill="auto"/>
          </w:tcPr>
          <w:p w14:paraId="52629BCA"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Bc-II-1 </w:t>
            </w:r>
            <w:r w:rsidRPr="000E4FFD">
              <w:rPr>
                <w:rFonts w:ascii="標楷體" w:eastAsia="標楷體" w:hAnsi="標楷體" w:hint="eastAsia"/>
                <w:color w:val="000000" w:themeColor="text1"/>
                <w:sz w:val="20"/>
                <w:szCs w:val="20"/>
              </w:rPr>
              <w:t>各類資源的認識與彙整。</w:t>
            </w:r>
          </w:p>
          <w:p w14:paraId="2BFF6CF3"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Bc-II-2 </w:t>
            </w:r>
            <w:r w:rsidRPr="000E4FFD">
              <w:rPr>
                <w:rFonts w:ascii="標楷體" w:eastAsia="標楷體" w:hAnsi="標楷體" w:hint="eastAsia"/>
                <w:color w:val="000000" w:themeColor="text1"/>
                <w:sz w:val="20"/>
                <w:szCs w:val="20"/>
              </w:rPr>
              <w:t>個人日常生活問題所需的資源。</w:t>
            </w:r>
          </w:p>
          <w:p w14:paraId="6F37BBDB" w14:textId="01037495"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t xml:space="preserve">Bc-II-3 </w:t>
            </w:r>
            <w:r w:rsidRPr="000E4FFD">
              <w:rPr>
                <w:rFonts w:ascii="標楷體" w:eastAsia="標楷體" w:hAnsi="標楷體" w:hint="eastAsia"/>
                <w:color w:val="000000" w:themeColor="text1"/>
                <w:sz w:val="20"/>
                <w:szCs w:val="20"/>
              </w:rPr>
              <w:t>運用資源處理日常生活動問題的行動。</w:t>
            </w:r>
          </w:p>
        </w:tc>
        <w:tc>
          <w:tcPr>
            <w:tcW w:w="1276" w:type="dxa"/>
            <w:shd w:val="clear" w:color="auto" w:fill="auto"/>
          </w:tcPr>
          <w:p w14:paraId="3FEBA11C" w14:textId="0CA45FAC"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5536A7D7"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【資訊教育】</w:t>
            </w:r>
          </w:p>
          <w:p w14:paraId="2CD1D4D9"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 xml:space="preserve">E2 </w:t>
            </w:r>
            <w:r w:rsidRPr="000E4FFD">
              <w:rPr>
                <w:rFonts w:ascii="標楷體" w:eastAsia="標楷體" w:hAnsi="標楷體" w:hint="eastAsia"/>
                <w:sz w:val="20"/>
                <w:szCs w:val="20"/>
              </w:rPr>
              <w:t>使用資訊科技解決生活中簡單的問題。</w:t>
            </w:r>
          </w:p>
          <w:p w14:paraId="4D9078C0" w14:textId="08DF5856"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E8</w:t>
            </w:r>
            <w:r w:rsidRPr="000E4FFD">
              <w:rPr>
                <w:rFonts w:ascii="標楷體" w:eastAsia="標楷體" w:hAnsi="標楷體" w:hint="eastAsia"/>
                <w:sz w:val="20"/>
                <w:szCs w:val="20"/>
              </w:rPr>
              <w:t>認識基本的數位資源整理方法。</w:t>
            </w:r>
          </w:p>
        </w:tc>
        <w:tc>
          <w:tcPr>
            <w:tcW w:w="1140" w:type="dxa"/>
          </w:tcPr>
          <w:p w14:paraId="3A7545D3"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288BE325" w14:textId="77777777" w:rsidTr="00400473">
        <w:tc>
          <w:tcPr>
            <w:tcW w:w="1040" w:type="dxa"/>
            <w:vAlign w:val="center"/>
          </w:tcPr>
          <w:p w14:paraId="0AD344A9"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第四週</w:t>
            </w:r>
          </w:p>
        </w:tc>
        <w:tc>
          <w:tcPr>
            <w:tcW w:w="3032" w:type="dxa"/>
            <w:shd w:val="clear" w:color="auto" w:fill="auto"/>
          </w:tcPr>
          <w:p w14:paraId="587AA162"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主題一　生活小達人</w:t>
            </w:r>
          </w:p>
          <w:p w14:paraId="738E19D8"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單元二多彩多「資」的生活</w:t>
            </w:r>
          </w:p>
          <w:p w14:paraId="2D826D3B"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2-1能探索並蒐集夠處理問題的資源</w:t>
            </w:r>
          </w:p>
          <w:p w14:paraId="7FA52A59"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2-2能適切運用資源機構的方法</w:t>
            </w:r>
          </w:p>
          <w:p w14:paraId="7E56A831"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2-3能整理蒐集到的資源一、教師說明：透過討論與分享，我們發現有很多可以解決日常生活問題的資源。</w:t>
            </w:r>
          </w:p>
          <w:p w14:paraId="5D7F5669"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二、教師提問：在運用各項資源</w:t>
            </w:r>
            <w:r w:rsidRPr="000E4FFD">
              <w:rPr>
                <w:rFonts w:ascii="標楷體" w:eastAsia="標楷體" w:hAnsi="標楷體" w:cs="Times New Roman" w:hint="eastAsia"/>
                <w:color w:val="000000"/>
                <w:sz w:val="20"/>
                <w:szCs w:val="20"/>
              </w:rPr>
              <w:lastRenderedPageBreak/>
              <w:t>時？有沒有需要注意的地方？什麼樣的方式是適當使用資源的方法？</w:t>
            </w:r>
          </w:p>
          <w:p w14:paraId="7922E8A9"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三、教師總結：運用適當的方式使用資源，能夠享受資源帶給生活的便利，又不會浪費資源。</w:t>
            </w:r>
          </w:p>
          <w:p w14:paraId="4B44988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219C33B5"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一、教師說明：透過討論與分享，我們發現有很多可以解決日常生活問題的資源，我們可以試著將資源做簡單的整理，這樣以後遇到問題可以比較有系統地找的合適的資源來運用。</w:t>
            </w:r>
          </w:p>
          <w:p w14:paraId="0078773B"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二、教師提問：你想要以哪一種方式將你蒐集到的資源做分類呢？</w:t>
            </w:r>
          </w:p>
          <w:p w14:paraId="65FDD013" w14:textId="2882C90F" w:rsidR="00957227"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三、教師總結：運用分類的方式將資源做統整，在使用的時候就能夠比較有系統地找到合適的資源來協助自己解決生活上的問題。</w:t>
            </w:r>
          </w:p>
        </w:tc>
        <w:tc>
          <w:tcPr>
            <w:tcW w:w="2746" w:type="dxa"/>
            <w:shd w:val="clear" w:color="auto" w:fill="auto"/>
          </w:tcPr>
          <w:p w14:paraId="55244A15" w14:textId="0D309745"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2C-II-1 </w:t>
            </w:r>
            <w:r w:rsidRPr="000E4FFD">
              <w:rPr>
                <w:rFonts w:ascii="標楷體" w:eastAsia="標楷體" w:hAnsi="標楷體" w:hint="eastAsia"/>
                <w:color w:val="000000" w:themeColor="text1"/>
                <w:sz w:val="20"/>
                <w:szCs w:val="20"/>
              </w:rPr>
              <w:t>蒐集與整理各類資源，處理個人日常生活問題。</w:t>
            </w:r>
          </w:p>
        </w:tc>
        <w:tc>
          <w:tcPr>
            <w:tcW w:w="2367" w:type="dxa"/>
            <w:shd w:val="clear" w:color="auto" w:fill="auto"/>
          </w:tcPr>
          <w:p w14:paraId="4477F652"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Bc-II-1 </w:t>
            </w:r>
            <w:r w:rsidRPr="000E4FFD">
              <w:rPr>
                <w:rFonts w:ascii="標楷體" w:eastAsia="標楷體" w:hAnsi="標楷體" w:hint="eastAsia"/>
                <w:color w:val="000000" w:themeColor="text1"/>
                <w:sz w:val="20"/>
                <w:szCs w:val="20"/>
              </w:rPr>
              <w:t>各類資源的認識與彙整。</w:t>
            </w:r>
          </w:p>
          <w:p w14:paraId="4931763D"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Bc-II-2 </w:t>
            </w:r>
            <w:r w:rsidRPr="000E4FFD">
              <w:rPr>
                <w:rFonts w:ascii="標楷體" w:eastAsia="標楷體" w:hAnsi="標楷體" w:hint="eastAsia"/>
                <w:color w:val="000000" w:themeColor="text1"/>
                <w:sz w:val="20"/>
                <w:szCs w:val="20"/>
              </w:rPr>
              <w:t>個人日常生活問題所需的資源。</w:t>
            </w:r>
          </w:p>
          <w:p w14:paraId="6C3AF805" w14:textId="0991E2D2"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t xml:space="preserve">Bc-II-3 </w:t>
            </w:r>
            <w:r w:rsidRPr="000E4FFD">
              <w:rPr>
                <w:rFonts w:ascii="標楷體" w:eastAsia="標楷體" w:hAnsi="標楷體" w:hint="eastAsia"/>
                <w:color w:val="000000" w:themeColor="text1"/>
                <w:sz w:val="20"/>
                <w:szCs w:val="20"/>
              </w:rPr>
              <w:t>運用資源處理日常生活動問題的行動。</w:t>
            </w:r>
          </w:p>
        </w:tc>
        <w:tc>
          <w:tcPr>
            <w:tcW w:w="1276" w:type="dxa"/>
            <w:shd w:val="clear" w:color="auto" w:fill="auto"/>
          </w:tcPr>
          <w:p w14:paraId="01D7AD43" w14:textId="4170ED02"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7835D811"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【資訊教育】</w:t>
            </w:r>
          </w:p>
          <w:p w14:paraId="44AEF70A"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 xml:space="preserve">E2 </w:t>
            </w:r>
            <w:r w:rsidRPr="000E4FFD">
              <w:rPr>
                <w:rFonts w:ascii="標楷體" w:eastAsia="標楷體" w:hAnsi="標楷體" w:hint="eastAsia"/>
                <w:sz w:val="20"/>
                <w:szCs w:val="20"/>
              </w:rPr>
              <w:t>使用資訊科技解決生活中簡單的問題。</w:t>
            </w:r>
          </w:p>
          <w:p w14:paraId="4A1E8FD9" w14:textId="07482602"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E8</w:t>
            </w:r>
            <w:r w:rsidRPr="000E4FFD">
              <w:rPr>
                <w:rFonts w:ascii="標楷體" w:eastAsia="標楷體" w:hAnsi="標楷體" w:hint="eastAsia"/>
                <w:sz w:val="20"/>
                <w:szCs w:val="20"/>
              </w:rPr>
              <w:t>認識基本的數位資源整理方法。</w:t>
            </w:r>
          </w:p>
        </w:tc>
        <w:tc>
          <w:tcPr>
            <w:tcW w:w="1140" w:type="dxa"/>
          </w:tcPr>
          <w:p w14:paraId="11814DA1"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79157E00" w14:textId="77777777" w:rsidTr="00400473">
        <w:tc>
          <w:tcPr>
            <w:tcW w:w="1040" w:type="dxa"/>
            <w:vAlign w:val="center"/>
          </w:tcPr>
          <w:p w14:paraId="1995CB20"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第五週</w:t>
            </w:r>
          </w:p>
        </w:tc>
        <w:tc>
          <w:tcPr>
            <w:tcW w:w="3032" w:type="dxa"/>
            <w:shd w:val="clear" w:color="auto" w:fill="auto"/>
          </w:tcPr>
          <w:p w14:paraId="791793CA"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主題一　生活小達人</w:t>
            </w:r>
          </w:p>
          <w:p w14:paraId="188D9E0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單元三資源萬事通</w:t>
            </w:r>
          </w:p>
          <w:p w14:paraId="0BF52155"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3-1能運用各項資源開始規畫處理日常生活問題</w:t>
            </w:r>
          </w:p>
          <w:p w14:paraId="560C6DBA"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3-2執行運用資源處理日常生活問題的行動</w:t>
            </w:r>
          </w:p>
          <w:p w14:paraId="35DA6D1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單元三 資源萬事通</w:t>
            </w:r>
          </w:p>
          <w:p w14:paraId="1797A9C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活動1：資源運用我可以</w:t>
            </w:r>
          </w:p>
          <w:p w14:paraId="30590765"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627D67D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 xml:space="preserve">一、教師引導思考：我們日常生活中的問題，可以實際體驗一次，如果我們想要把思念傳達給不在身旁的親友，我們可以運用哪些資源來幫助我們？ </w:t>
            </w:r>
          </w:p>
          <w:p w14:paraId="000554CA"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二、學生實作：進行規畫，規畫</w:t>
            </w:r>
            <w:r w:rsidRPr="000E4FFD">
              <w:rPr>
                <w:rFonts w:ascii="標楷體" w:eastAsia="標楷體" w:hAnsi="標楷體" w:cs="Times New Roman" w:hint="eastAsia"/>
                <w:color w:val="000000"/>
                <w:sz w:val="20"/>
                <w:szCs w:val="20"/>
              </w:rPr>
              <w:lastRenderedPageBreak/>
              <w:t xml:space="preserve">後利用課餘時間體驗自己的規畫。             </w:t>
            </w:r>
          </w:p>
          <w:p w14:paraId="679266E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三、教師總結：我們可以將所學到的各項資源運用方式，練習使用在處理日常生活的問題上。</w:t>
            </w:r>
          </w:p>
          <w:p w14:paraId="76829B7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活動二：超級任務 LET'S GO</w:t>
            </w:r>
          </w:p>
          <w:p w14:paraId="0B93DD82"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42A588A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一、教師配合課本提問：想一想，最近你的生活有產生什麼你最想要解決的問題？運用學習到的資源試著實際規畫如何解決。</w:t>
            </w:r>
          </w:p>
          <w:p w14:paraId="229E4572" w14:textId="6377A8D5" w:rsidR="00957227"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二、學生操作：規畫如何解決問題，並且小組和同學分享。</w:t>
            </w:r>
          </w:p>
        </w:tc>
        <w:tc>
          <w:tcPr>
            <w:tcW w:w="2746" w:type="dxa"/>
            <w:shd w:val="clear" w:color="auto" w:fill="auto"/>
          </w:tcPr>
          <w:p w14:paraId="2CDAF072" w14:textId="5FCDECEC"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2C-II-1 </w:t>
            </w:r>
            <w:r w:rsidRPr="000E4FFD">
              <w:rPr>
                <w:rFonts w:ascii="標楷體" w:eastAsia="標楷體" w:hAnsi="標楷體" w:hint="eastAsia"/>
                <w:color w:val="000000" w:themeColor="text1"/>
                <w:sz w:val="20"/>
                <w:szCs w:val="20"/>
              </w:rPr>
              <w:t>蒐集與整理各類資源，處理個人日常生活問題。</w:t>
            </w:r>
          </w:p>
        </w:tc>
        <w:tc>
          <w:tcPr>
            <w:tcW w:w="2367" w:type="dxa"/>
            <w:shd w:val="clear" w:color="auto" w:fill="auto"/>
          </w:tcPr>
          <w:p w14:paraId="7B197946"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Bc-II-1 </w:t>
            </w:r>
            <w:r w:rsidRPr="000E4FFD">
              <w:rPr>
                <w:rFonts w:ascii="標楷體" w:eastAsia="標楷體" w:hAnsi="標楷體" w:hint="eastAsia"/>
                <w:color w:val="000000" w:themeColor="text1"/>
                <w:sz w:val="20"/>
                <w:szCs w:val="20"/>
              </w:rPr>
              <w:t>各類資源的認識與彙整。</w:t>
            </w:r>
          </w:p>
          <w:p w14:paraId="1B4E69A5"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Bc-II-2 </w:t>
            </w:r>
            <w:r w:rsidRPr="000E4FFD">
              <w:rPr>
                <w:rFonts w:ascii="標楷體" w:eastAsia="標楷體" w:hAnsi="標楷體" w:hint="eastAsia"/>
                <w:color w:val="000000" w:themeColor="text1"/>
                <w:sz w:val="20"/>
                <w:szCs w:val="20"/>
              </w:rPr>
              <w:t>個人日常生活問題所需的資源。</w:t>
            </w:r>
          </w:p>
          <w:p w14:paraId="66470A92" w14:textId="2A37921E"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t xml:space="preserve">Bc-II-3 </w:t>
            </w:r>
            <w:r w:rsidRPr="000E4FFD">
              <w:rPr>
                <w:rFonts w:ascii="標楷體" w:eastAsia="標楷體" w:hAnsi="標楷體" w:hint="eastAsia"/>
                <w:color w:val="000000" w:themeColor="text1"/>
                <w:sz w:val="20"/>
                <w:szCs w:val="20"/>
              </w:rPr>
              <w:t>運用資源處理日常生活動問題的行動。</w:t>
            </w:r>
          </w:p>
        </w:tc>
        <w:tc>
          <w:tcPr>
            <w:tcW w:w="1276" w:type="dxa"/>
            <w:shd w:val="clear" w:color="auto" w:fill="auto"/>
          </w:tcPr>
          <w:p w14:paraId="5853EA16" w14:textId="342DBF4B"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451170B3"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【資訊教育】</w:t>
            </w:r>
          </w:p>
          <w:p w14:paraId="491D5706"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 xml:space="preserve">E2 </w:t>
            </w:r>
            <w:r w:rsidRPr="000E4FFD">
              <w:rPr>
                <w:rFonts w:ascii="標楷體" w:eastAsia="標楷體" w:hAnsi="標楷體" w:hint="eastAsia"/>
                <w:sz w:val="20"/>
                <w:szCs w:val="20"/>
              </w:rPr>
              <w:t>使用資訊科技解決生活中簡單的問題。</w:t>
            </w:r>
          </w:p>
          <w:p w14:paraId="264827E8" w14:textId="05A04C69"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E8</w:t>
            </w:r>
            <w:r w:rsidRPr="000E4FFD">
              <w:rPr>
                <w:rFonts w:ascii="標楷體" w:eastAsia="標楷體" w:hAnsi="標楷體" w:hint="eastAsia"/>
                <w:sz w:val="20"/>
                <w:szCs w:val="20"/>
              </w:rPr>
              <w:t>認識基本的數位資源整理方法。</w:t>
            </w:r>
          </w:p>
        </w:tc>
        <w:tc>
          <w:tcPr>
            <w:tcW w:w="1140" w:type="dxa"/>
          </w:tcPr>
          <w:p w14:paraId="392FC7EC"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18675261" w14:textId="77777777" w:rsidTr="00400473">
        <w:tc>
          <w:tcPr>
            <w:tcW w:w="1040" w:type="dxa"/>
            <w:vAlign w:val="center"/>
          </w:tcPr>
          <w:p w14:paraId="488FBAF6"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第六週</w:t>
            </w:r>
          </w:p>
        </w:tc>
        <w:tc>
          <w:tcPr>
            <w:tcW w:w="3032" w:type="dxa"/>
            <w:shd w:val="clear" w:color="auto" w:fill="auto"/>
          </w:tcPr>
          <w:p w14:paraId="72B340E2"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主題一　生活小達人</w:t>
            </w:r>
          </w:p>
          <w:p w14:paraId="61CD1490"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單元三資源萬事通</w:t>
            </w:r>
          </w:p>
          <w:p w14:paraId="139AB8E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3-1能運用各項資源開始規畫處理日常生活問題</w:t>
            </w:r>
          </w:p>
          <w:p w14:paraId="31B4083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3-2執行運用資源處理日常生活問題的行動</w:t>
            </w:r>
          </w:p>
          <w:p w14:paraId="62AB72A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一、教師引導：利用課餘時間體驗利用資源解決問題後，依照你的記錄，跟同學分享你體驗後的學習。</w:t>
            </w:r>
          </w:p>
          <w:p w14:paraId="665A609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二、學生操作：小組分享體驗後學習的重點與感覺。</w:t>
            </w:r>
          </w:p>
          <w:p w14:paraId="343928C0"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w:t>
            </w:r>
            <w:r w:rsidRPr="000E4FFD">
              <w:rPr>
                <w:rFonts w:ascii="標楷體" w:eastAsia="標楷體" w:hAnsi="標楷體" w:cs="Times New Roman" w:hint="eastAsia"/>
                <w:color w:val="000000"/>
                <w:sz w:val="20"/>
                <w:szCs w:val="20"/>
              </w:rPr>
              <w:tab/>
              <w:t>教師配合課本引導提問：透過這個主題的學習，我們知道很多生活上可以運用的資源，說說看經過這個主題的學習，未來你會如何運用？</w:t>
            </w:r>
          </w:p>
          <w:p w14:paraId="0FDD0CB1"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w:t>
            </w:r>
            <w:r w:rsidRPr="000E4FFD">
              <w:rPr>
                <w:rFonts w:ascii="標楷體" w:eastAsia="標楷體" w:hAnsi="標楷體" w:cs="Times New Roman" w:hint="eastAsia"/>
                <w:color w:val="000000"/>
                <w:sz w:val="20"/>
                <w:szCs w:val="20"/>
              </w:rPr>
              <w:tab/>
              <w:t xml:space="preserve"> 學生擬答：</w:t>
            </w:r>
          </w:p>
          <w:p w14:paraId="2E3CABF5"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1.我會隨時留意生活出現哪一些問題要解決。</w:t>
            </w:r>
          </w:p>
          <w:p w14:paraId="689D9EAF"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2.我學習到許多資源運用的方法。</w:t>
            </w:r>
          </w:p>
          <w:p w14:paraId="01DD80C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3.我會把我學到解決問題的方式</w:t>
            </w:r>
            <w:r w:rsidRPr="000E4FFD">
              <w:rPr>
                <w:rFonts w:ascii="標楷體" w:eastAsia="標楷體" w:hAnsi="標楷體" w:cs="Times New Roman" w:hint="eastAsia"/>
                <w:color w:val="000000"/>
                <w:sz w:val="20"/>
                <w:szCs w:val="20"/>
              </w:rPr>
              <w:lastRenderedPageBreak/>
              <w:t>與資源和別人分享幫助別人解決問題。</w:t>
            </w:r>
          </w:p>
          <w:p w14:paraId="29A15C82"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二、教師說明：想一想把在這個主題的學習，依照入門、進階、達人三個階段，檢核自己有沒有充足的學習。</w:t>
            </w:r>
          </w:p>
          <w:p w14:paraId="2E66AC6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 xml:space="preserve">（一）生活上遇到問題我會收集需要的資源。 </w:t>
            </w:r>
          </w:p>
          <w:p w14:paraId="33F0358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（二）我會將收集到的資源做整理並提出運用的方法。</w:t>
            </w:r>
          </w:p>
          <w:p w14:paraId="2142FEB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（三）我會適當的運用資源，幫助自己或他人解決生活上的問題。</w:t>
            </w:r>
          </w:p>
          <w:p w14:paraId="4D045E09" w14:textId="2231CD68" w:rsidR="00957227"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三、教師總結：學會了運用資源的方法後，未來我們也可以成為他人的資源，幫助或提供他人更多有效的資源來解決問題。</w:t>
            </w:r>
          </w:p>
        </w:tc>
        <w:tc>
          <w:tcPr>
            <w:tcW w:w="2746" w:type="dxa"/>
            <w:shd w:val="clear" w:color="auto" w:fill="auto"/>
          </w:tcPr>
          <w:p w14:paraId="3B9863F9" w14:textId="1E4ADA53"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2c-II-1 </w:t>
            </w:r>
            <w:r w:rsidRPr="000E4FFD">
              <w:rPr>
                <w:rFonts w:ascii="標楷體" w:eastAsia="標楷體" w:hAnsi="標楷體" w:hint="eastAsia"/>
                <w:color w:val="000000" w:themeColor="text1"/>
                <w:sz w:val="20"/>
                <w:szCs w:val="20"/>
              </w:rPr>
              <w:t>蒐集與整理各類資源，處理個人日常生活問題。</w:t>
            </w:r>
          </w:p>
        </w:tc>
        <w:tc>
          <w:tcPr>
            <w:tcW w:w="2367" w:type="dxa"/>
            <w:shd w:val="clear" w:color="auto" w:fill="auto"/>
          </w:tcPr>
          <w:p w14:paraId="63F88793"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Bc-II-1 </w:t>
            </w:r>
            <w:r w:rsidRPr="000E4FFD">
              <w:rPr>
                <w:rFonts w:ascii="標楷體" w:eastAsia="標楷體" w:hAnsi="標楷體" w:hint="eastAsia"/>
                <w:color w:val="000000" w:themeColor="text1"/>
                <w:sz w:val="20"/>
                <w:szCs w:val="20"/>
              </w:rPr>
              <w:t>各類資源的認識與彙整。</w:t>
            </w:r>
          </w:p>
          <w:p w14:paraId="50760A70" w14:textId="77777777" w:rsidR="00957227" w:rsidRPr="000E4FFD" w:rsidRDefault="00957227" w:rsidP="00957227">
            <w:pPr>
              <w:spacing w:line="240" w:lineRule="auto"/>
              <w:ind w:left="0" w:hanging="2"/>
              <w:rPr>
                <w:rFonts w:ascii="標楷體" w:eastAsia="標楷體" w:hAnsi="標楷體"/>
                <w:color w:val="000000" w:themeColor="text1"/>
                <w:sz w:val="20"/>
                <w:szCs w:val="20"/>
              </w:rPr>
            </w:pPr>
            <w:r w:rsidRPr="000E4FFD">
              <w:rPr>
                <w:rFonts w:ascii="標楷體" w:eastAsia="標楷體" w:hAnsi="標楷體"/>
                <w:color w:val="000000" w:themeColor="text1"/>
                <w:sz w:val="20"/>
                <w:szCs w:val="20"/>
              </w:rPr>
              <w:t xml:space="preserve">Bc-II-2 </w:t>
            </w:r>
            <w:r w:rsidRPr="000E4FFD">
              <w:rPr>
                <w:rFonts w:ascii="標楷體" w:eastAsia="標楷體" w:hAnsi="標楷體" w:hint="eastAsia"/>
                <w:color w:val="000000" w:themeColor="text1"/>
                <w:sz w:val="20"/>
                <w:szCs w:val="20"/>
              </w:rPr>
              <w:t>個人日常生活問題所需的資源。</w:t>
            </w:r>
          </w:p>
          <w:p w14:paraId="60402617" w14:textId="5B7B4413"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t xml:space="preserve">Bc-II-3 </w:t>
            </w:r>
            <w:r w:rsidRPr="000E4FFD">
              <w:rPr>
                <w:rFonts w:ascii="標楷體" w:eastAsia="標楷體" w:hAnsi="標楷體" w:hint="eastAsia"/>
                <w:color w:val="000000" w:themeColor="text1"/>
                <w:sz w:val="20"/>
                <w:szCs w:val="20"/>
              </w:rPr>
              <w:t>運用資源處理日常生活動問題的行動。</w:t>
            </w:r>
          </w:p>
        </w:tc>
        <w:tc>
          <w:tcPr>
            <w:tcW w:w="1276" w:type="dxa"/>
            <w:shd w:val="clear" w:color="auto" w:fill="auto"/>
          </w:tcPr>
          <w:p w14:paraId="2612468D" w14:textId="26070C1F"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0B7F5392"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【資訊教育】</w:t>
            </w:r>
          </w:p>
          <w:p w14:paraId="2EB5C1CF"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 xml:space="preserve">E2 </w:t>
            </w:r>
            <w:r w:rsidRPr="000E4FFD">
              <w:rPr>
                <w:rFonts w:ascii="標楷體" w:eastAsia="標楷體" w:hAnsi="標楷體" w:hint="eastAsia"/>
                <w:sz w:val="20"/>
                <w:szCs w:val="20"/>
              </w:rPr>
              <w:t>使用資訊科技解決生活中簡單的問題。</w:t>
            </w:r>
          </w:p>
          <w:p w14:paraId="26294F10" w14:textId="0DD8FDC4"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資</w:t>
            </w:r>
            <w:r w:rsidRPr="000E4FFD">
              <w:rPr>
                <w:rFonts w:ascii="標楷體" w:eastAsia="標楷體" w:hAnsi="標楷體"/>
                <w:sz w:val="20"/>
                <w:szCs w:val="20"/>
              </w:rPr>
              <w:t>E8</w:t>
            </w:r>
            <w:r w:rsidRPr="000E4FFD">
              <w:rPr>
                <w:rFonts w:ascii="標楷體" w:eastAsia="標楷體" w:hAnsi="標楷體" w:hint="eastAsia"/>
                <w:sz w:val="20"/>
                <w:szCs w:val="20"/>
              </w:rPr>
              <w:t>認識基本的數位資源整理方法。</w:t>
            </w:r>
          </w:p>
        </w:tc>
        <w:tc>
          <w:tcPr>
            <w:tcW w:w="1140" w:type="dxa"/>
          </w:tcPr>
          <w:p w14:paraId="19CAE95D"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19BFE850" w14:textId="77777777" w:rsidTr="00400473">
        <w:tc>
          <w:tcPr>
            <w:tcW w:w="1040" w:type="dxa"/>
            <w:vAlign w:val="center"/>
          </w:tcPr>
          <w:p w14:paraId="4ED0128D"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第七週</w:t>
            </w:r>
          </w:p>
        </w:tc>
        <w:tc>
          <w:tcPr>
            <w:tcW w:w="3032" w:type="dxa"/>
            <w:shd w:val="clear" w:color="auto" w:fill="auto"/>
          </w:tcPr>
          <w:p w14:paraId="23476B6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主題二　工作大探索</w:t>
            </w:r>
          </w:p>
          <w:p w14:paraId="05F010B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單元一工作大發現</w:t>
            </w:r>
          </w:p>
          <w:p w14:paraId="65BEA641"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1-1.能說出生活周遭的工作及工作內容。</w:t>
            </w:r>
          </w:p>
          <w:p w14:paraId="5DFD010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1-2.能了解工作對於生活的意義。</w:t>
            </w:r>
          </w:p>
          <w:p w14:paraId="4E1D3538"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一、教師配合課本引導：請學生觀察圖片上的情景，分享生活周遭的工作及工作內容。</w:t>
            </w:r>
          </w:p>
          <w:p w14:paraId="518F90B7"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二、學生思考：每個人都有自己的工作，自己身邊常見人物的工作是什麼？</w:t>
            </w:r>
          </w:p>
          <w:p w14:paraId="0BAFA17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單元一、工作大發現</w:t>
            </w:r>
          </w:p>
          <w:p w14:paraId="6BD2E630"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w:t>
            </w:r>
            <w:r w:rsidRPr="000E4FFD">
              <w:rPr>
                <w:rFonts w:ascii="標楷體" w:eastAsia="標楷體" w:hAnsi="標楷體" w:cs="Times New Roman" w:hint="eastAsia"/>
                <w:color w:val="000000"/>
                <w:sz w:val="20"/>
                <w:szCs w:val="20"/>
              </w:rPr>
              <w:tab/>
              <w:t>教師配合課本提問：我們知道很多不同的工作，想一想，哪些工作會和我們的生活有關係呢？比如說老師，幫我們上課；醫生，幫我們看病……，請大家分組討論一下。</w:t>
            </w:r>
          </w:p>
          <w:p w14:paraId="14D5BEF8"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lastRenderedPageBreak/>
              <w:t>教師提示：與我們生活有相關的人他們從事的工作就會和我們有關係。</w:t>
            </w:r>
          </w:p>
          <w:p w14:paraId="670BE990"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 xml:space="preserve">學生回應：清潔隊員（幫我們收垃圾）、農夫（種菜給我吃），警察（維護社會秩序），公車司機（提供接送服務）……。 </w:t>
            </w:r>
          </w:p>
          <w:p w14:paraId="4F0C1F5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w:t>
            </w:r>
            <w:r w:rsidRPr="000E4FFD">
              <w:rPr>
                <w:rFonts w:ascii="標楷體" w:eastAsia="標楷體" w:hAnsi="標楷體" w:cs="Times New Roman" w:hint="eastAsia"/>
                <w:color w:val="000000"/>
                <w:sz w:val="20"/>
                <w:szCs w:val="20"/>
              </w:rPr>
              <w:tab/>
              <w:t>教師引導思考：請大家再思考一下，有哪些工作內容和我們的生活是沒有關係的？</w:t>
            </w:r>
          </w:p>
          <w:p w14:paraId="1F1C1BC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學生回應：太空人、砂石車司機、比爾蓋茲……</w:t>
            </w:r>
          </w:p>
          <w:p w14:paraId="1461CDAD"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教師回應：這些工作真的與我們都沒有關係嗎？我們一起來查查看這些工作的工作內容有哪些？</w:t>
            </w:r>
          </w:p>
          <w:p w14:paraId="071C246B"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一、教師配合課本提問：上節課我們提到有好多工作與我們的生活息息相關，午餐時間到了！好吃的排骨飯需要哪些工作人員一起來完成呢？除了課本上所提到的這些人員，我們還可以想到哪些其他的工作呢？</w:t>
            </w:r>
          </w:p>
          <w:p w14:paraId="5DADC3AF"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學生回應：還有筍乾店、賣油的……。</w:t>
            </w:r>
          </w:p>
          <w:p w14:paraId="6E38EDD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一份美味的排骨飯售價80到100元，但卻需要這麼多的工作一起來完成，真的物超所值耶！大家想一想，為什麼一晚排骨飯需要這麼多工作一起來完成？我們不可以自己養豬，自己種菜，自己做醬油......嗎？</w:t>
            </w:r>
          </w:p>
          <w:p w14:paraId="1909F03C"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學生回應：這樣太麻煩了！</w:t>
            </w:r>
          </w:p>
          <w:p w14:paraId="2D51E313"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三、教師引導思考：一個人做很多工作，和很多人一起分工合作的意義有何不同？</w:t>
            </w:r>
          </w:p>
          <w:p w14:paraId="39810900"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lastRenderedPageBreak/>
              <w:t>學生回應：彼此幫助做起來比較快。</w:t>
            </w:r>
          </w:p>
          <w:p w14:paraId="26430836"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四、教師總結：工作最開始的意義原本就立基於相互幫助，就比如我們打掃教室一樣，一起合作才能快又有效率。</w:t>
            </w:r>
          </w:p>
          <w:p w14:paraId="749ED6D5"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一、教師配合課本提問：生活中除了「食」之外，生活中許多的事物都與各式各樣的工作有關，好比一件衣服的完成，他需要設計師設計衣服，布商提供布料，紡織廠將衣服製成成品，零售商販售衣服，還有呢？</w:t>
            </w:r>
          </w:p>
          <w:p w14:paraId="0CA493B5"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學生回應：網拍達人幫忙網拍，打版師幫忙打樣，飾品商提供裝飾品......。</w:t>
            </w:r>
          </w:p>
          <w:p w14:paraId="20C330A4"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二、教師引導分享：除了「食」、「衣」之外，還想到哪些互相協助的例子嗎？請大家分組寫在海報上，6分鐘後，以世界咖啡館的分享方式進行</w:t>
            </w:r>
          </w:p>
          <w:p w14:paraId="7B2DCBA8" w14:textId="77777777" w:rsidR="00E152EA"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小組分享。</w:t>
            </w:r>
          </w:p>
          <w:p w14:paraId="1F6497B9" w14:textId="26EAE232" w:rsidR="00957227" w:rsidRPr="000E4FFD" w:rsidRDefault="00E152EA" w:rsidP="00E152EA">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三、教師歸納總結：各種工作滿足了我們生活的需要，大家的需要創造了工作機會，我們能活得如此便利，都是接受了其他人工作的幫助，工作是為了生活的需要而存在。</w:t>
            </w:r>
          </w:p>
        </w:tc>
        <w:tc>
          <w:tcPr>
            <w:tcW w:w="2746" w:type="dxa"/>
            <w:shd w:val="clear" w:color="auto" w:fill="auto"/>
          </w:tcPr>
          <w:p w14:paraId="711D4848" w14:textId="59478A86"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1c-II-1 </w:t>
            </w:r>
            <w:r w:rsidRPr="000E4FFD">
              <w:rPr>
                <w:rFonts w:ascii="標楷體" w:eastAsia="標楷體" w:hAnsi="標楷體" w:hint="eastAsia"/>
                <w:color w:val="000000" w:themeColor="text1"/>
                <w:sz w:val="20"/>
                <w:szCs w:val="20"/>
              </w:rPr>
              <w:t>覺察工作的意義與重要性。</w:t>
            </w:r>
          </w:p>
        </w:tc>
        <w:tc>
          <w:tcPr>
            <w:tcW w:w="2367" w:type="dxa"/>
            <w:shd w:val="clear" w:color="auto" w:fill="auto"/>
          </w:tcPr>
          <w:p w14:paraId="3D2485B3"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Ac-II-1 </w:t>
            </w:r>
            <w:r w:rsidRPr="000E4FFD">
              <w:rPr>
                <w:rFonts w:ascii="標楷體" w:eastAsia="標楷體" w:hAnsi="標楷體" w:hint="eastAsia"/>
                <w:sz w:val="20"/>
                <w:szCs w:val="20"/>
              </w:rPr>
              <w:t>工作的意義。</w:t>
            </w:r>
          </w:p>
          <w:p w14:paraId="3D29F88C"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Ac-II-2 </w:t>
            </w:r>
            <w:r w:rsidRPr="000E4FFD">
              <w:rPr>
                <w:rFonts w:ascii="標楷體" w:eastAsia="標楷體" w:hAnsi="標楷體" w:hint="eastAsia"/>
                <w:sz w:val="20"/>
                <w:szCs w:val="20"/>
              </w:rPr>
              <w:t>各種工作的甘苦。</w:t>
            </w:r>
          </w:p>
          <w:p w14:paraId="0B6AD537" w14:textId="0E30E88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Ac-II-3 </w:t>
            </w:r>
            <w:r w:rsidRPr="000E4FFD">
              <w:rPr>
                <w:rFonts w:ascii="標楷體" w:eastAsia="標楷體" w:hAnsi="標楷體" w:hint="eastAsia"/>
                <w:sz w:val="20"/>
                <w:szCs w:val="20"/>
              </w:rPr>
              <w:t>各行業對社會的貢獻。</w:t>
            </w:r>
          </w:p>
        </w:tc>
        <w:tc>
          <w:tcPr>
            <w:tcW w:w="1276" w:type="dxa"/>
            <w:shd w:val="clear" w:color="auto" w:fill="auto"/>
          </w:tcPr>
          <w:p w14:paraId="4F659B62" w14:textId="0D0F563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4A957259"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【人權教育】</w:t>
            </w:r>
          </w:p>
          <w:p w14:paraId="6250A51C"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E4 </w:t>
            </w:r>
            <w:r w:rsidRPr="000E4FFD">
              <w:rPr>
                <w:rFonts w:ascii="標楷體" w:eastAsia="標楷體" w:hAnsi="標楷體" w:hint="eastAsia"/>
                <w:sz w:val="20"/>
                <w:szCs w:val="20"/>
              </w:rPr>
              <w:t>表達自己對美好世界的想法，並聆聽他人的想法。</w:t>
            </w:r>
          </w:p>
          <w:p w14:paraId="0806CC4E" w14:textId="4ADB08C6"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E5 </w:t>
            </w:r>
            <w:r w:rsidRPr="000E4FFD">
              <w:rPr>
                <w:rFonts w:ascii="標楷體" w:eastAsia="標楷體" w:hAnsi="標楷體" w:hint="eastAsia"/>
                <w:sz w:val="20"/>
                <w:szCs w:val="20"/>
              </w:rPr>
              <w:t>欣賞、包容個別差異，並尊重自己與他人的權利。</w:t>
            </w:r>
          </w:p>
        </w:tc>
        <w:tc>
          <w:tcPr>
            <w:tcW w:w="1140" w:type="dxa"/>
          </w:tcPr>
          <w:p w14:paraId="07D88DAD"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78723970" w14:textId="77777777" w:rsidTr="00400473">
        <w:tc>
          <w:tcPr>
            <w:tcW w:w="1040" w:type="dxa"/>
            <w:vAlign w:val="center"/>
          </w:tcPr>
          <w:p w14:paraId="723FFCF5"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lastRenderedPageBreak/>
              <w:t>第八週</w:t>
            </w:r>
          </w:p>
        </w:tc>
        <w:tc>
          <w:tcPr>
            <w:tcW w:w="3032" w:type="dxa"/>
            <w:shd w:val="clear" w:color="auto" w:fill="auto"/>
          </w:tcPr>
          <w:p w14:paraId="30C68BCF"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主題二　工作大探索</w:t>
            </w:r>
          </w:p>
          <w:p w14:paraId="4BEE3F04"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單元一工作大發現</w:t>
            </w:r>
          </w:p>
          <w:p w14:paraId="0DF46CD9"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1-1.能說出生活周遭的工作及工作內容。</w:t>
            </w:r>
          </w:p>
          <w:p w14:paraId="750085FD"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1-2.能了解工作對於生活的意義。</w:t>
            </w:r>
          </w:p>
          <w:p w14:paraId="03E8D040"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一、教師配合課本提問：各式各樣的工作讓我們的生活變得非常</w:t>
            </w:r>
            <w:r w:rsidRPr="000E4FFD">
              <w:rPr>
                <w:rFonts w:ascii="標楷體" w:eastAsia="標楷體" w:hAnsi="標楷體" w:cs="Times New Roman" w:hint="eastAsia"/>
                <w:color w:val="000000"/>
                <w:sz w:val="20"/>
                <w:szCs w:val="20"/>
              </w:rPr>
              <w:lastRenderedPageBreak/>
              <w:t>便利，已經有人幫我們做好各種工作了，我們還需要工作嗎？我們為什麼要工作？請大家把自己心裡想的答案寫在小白板上，寫越多越好。</w:t>
            </w:r>
          </w:p>
          <w:p w14:paraId="1589E8BE"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學生回應：不工作就沒有錢，不工作會無聊……</w:t>
            </w:r>
          </w:p>
          <w:p w14:paraId="66B26B0E"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w:t>
            </w:r>
          </w:p>
          <w:p w14:paraId="65C1F477"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1.依照我們前兩節課討論的，工作是提供幫助別人的機會。如果一個人只願意接受別人的幫助，但是都不幫助別人，你覺得社會會變成怎麼樣呢？</w:t>
            </w:r>
          </w:p>
          <w:p w14:paraId="5CCC6726"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2.我們來幫班級做個小統計。</w:t>
            </w:r>
          </w:p>
          <w:p w14:paraId="289E088E"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三、教師總結：我們班級的同學都很有想法，這個答案並不是固定的，也可能隨著年紀、環境而改變，不過，我們可以去聽聽大人的想法，今天回去，請大家去問問家人為什麼要工作？並了解他們對工作的看法。</w:t>
            </w:r>
          </w:p>
          <w:p w14:paraId="2431D549" w14:textId="77777777" w:rsidR="009449CE" w:rsidRPr="000E4FFD" w:rsidRDefault="009449CE" w:rsidP="009449CE">
            <w:pPr>
              <w:pBdr>
                <w:top w:val="nil"/>
                <w:left w:val="nil"/>
                <w:bottom w:val="nil"/>
                <w:right w:val="nil"/>
                <w:between w:val="nil"/>
              </w:pBdr>
              <w:spacing w:line="240" w:lineRule="auto"/>
              <w:ind w:leftChars="0" w:left="0" w:firstLineChars="0" w:firstLine="0"/>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一、教師配合課本提問：工作對每個人的意義並不一樣，有些人是為了理想，例如無國界醫師。（教師播放無國界醫師影片，說明他們的工作。）除了無國界醫師，大家還有想到類似的例子嗎？</w:t>
            </w:r>
          </w:p>
          <w:p w14:paraId="26D01F99"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學生回應：歌手、演員。</w:t>
            </w:r>
          </w:p>
          <w:p w14:paraId="1958EE67"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教師配合課本提問：有些人為了興趣，例如遊戲設計師。大家還有想到類似的例子嗎？</w:t>
            </w:r>
          </w:p>
          <w:p w14:paraId="03BE9347"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學生回應：籃球員、</w:t>
            </w:r>
          </w:p>
          <w:p w14:paraId="4124C490"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教師配合課本提問：有些人是為了成就感，例如公車司機或老師。大家還有想到類似的例子</w:t>
            </w:r>
            <w:r w:rsidRPr="000E4FFD">
              <w:rPr>
                <w:rFonts w:ascii="標楷體" w:eastAsia="標楷體" w:hAnsi="標楷體" w:cs="Times New Roman" w:hint="eastAsia"/>
                <w:color w:val="000000"/>
                <w:sz w:val="20"/>
                <w:szCs w:val="20"/>
              </w:rPr>
              <w:lastRenderedPageBreak/>
              <w:t>嗎？</w:t>
            </w:r>
          </w:p>
          <w:p w14:paraId="3A95A3E0"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學生回應：Youtuber。</w:t>
            </w:r>
          </w:p>
          <w:p w14:paraId="19BCA0DE"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二、教師總結：為什麼要工作呢？雖然現在還不需要有定論，但是在看過同學的、別人的、家人的想法後，老師仍然希望大家能有自己的想法，請回家好好想一想，寫在聯絡本上告訴老師喔！</w:t>
            </w:r>
          </w:p>
          <w:p w14:paraId="47963B7F" w14:textId="77777777" w:rsidR="009449CE" w:rsidRPr="000E4FFD" w:rsidRDefault="009449CE" w:rsidP="009449CE">
            <w:pPr>
              <w:pBdr>
                <w:top w:val="nil"/>
                <w:left w:val="nil"/>
                <w:bottom w:val="nil"/>
                <w:right w:val="nil"/>
                <w:between w:val="nil"/>
              </w:pBdr>
              <w:spacing w:line="240" w:lineRule="auto"/>
              <w:ind w:leftChars="0" w:left="0" w:firstLineChars="0" w:firstLine="0"/>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活動1：快問快答</w:t>
            </w:r>
          </w:p>
          <w:p w14:paraId="69755D09"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一、體驗活動：請同學在聽到老師說出的職業後，快速地將後面的稱呼或稱謂寫在小白板，如阿姨、姊姊、叔叔或伯伯。（小白板請見附件一，請順便紀錄統計結果）</w:t>
            </w:r>
          </w:p>
          <w:p w14:paraId="567F23AB"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二、教師引導思考：在統計表中，我們會發現有些固定的職業會有一些稱謂上的性別差異，工作和性別有關係嗎？（教師可以參考補充資料舉例說明），所以我們以後職業稱謂可以如何稱呼呢？</w:t>
            </w:r>
          </w:p>
          <w:p w14:paraId="66884B8F" w14:textId="77777777" w:rsidR="009449CE"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 xml:space="preserve">    學生回應：先生、小姐、女生或者可以以職業做稱呼</w:t>
            </w:r>
          </w:p>
          <w:p w14:paraId="1BD8302D" w14:textId="60247387" w:rsidR="00957227" w:rsidRPr="000E4FFD" w:rsidRDefault="009449CE" w:rsidP="009449CE">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三、教師歸納統整：雖然只是一個小小的稱謂，但也凸顯了我們在工作上男女的不平等狀態，正確的稱謂除了可以化解這種尷尬，還可以讓被稱呼的人更顯專業喔！</w:t>
            </w:r>
          </w:p>
        </w:tc>
        <w:tc>
          <w:tcPr>
            <w:tcW w:w="2746" w:type="dxa"/>
            <w:shd w:val="clear" w:color="auto" w:fill="auto"/>
          </w:tcPr>
          <w:p w14:paraId="4FBCFAD9" w14:textId="1224628B"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1c-II-1 </w:t>
            </w:r>
            <w:r w:rsidRPr="000E4FFD">
              <w:rPr>
                <w:rFonts w:ascii="標楷體" w:eastAsia="標楷體" w:hAnsi="標楷體" w:hint="eastAsia"/>
                <w:color w:val="000000" w:themeColor="text1"/>
                <w:sz w:val="20"/>
                <w:szCs w:val="20"/>
              </w:rPr>
              <w:t>覺察工作的意義與重要性。</w:t>
            </w:r>
          </w:p>
        </w:tc>
        <w:tc>
          <w:tcPr>
            <w:tcW w:w="2367" w:type="dxa"/>
            <w:shd w:val="clear" w:color="auto" w:fill="auto"/>
          </w:tcPr>
          <w:p w14:paraId="2A32752C"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Ac-II-1 </w:t>
            </w:r>
            <w:r w:rsidRPr="000E4FFD">
              <w:rPr>
                <w:rFonts w:ascii="標楷體" w:eastAsia="標楷體" w:hAnsi="標楷體" w:hint="eastAsia"/>
                <w:sz w:val="20"/>
                <w:szCs w:val="20"/>
              </w:rPr>
              <w:t>工作的意義。</w:t>
            </w:r>
          </w:p>
          <w:p w14:paraId="6CC5E7F5"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Ac-II-2 </w:t>
            </w:r>
            <w:r w:rsidRPr="000E4FFD">
              <w:rPr>
                <w:rFonts w:ascii="標楷體" w:eastAsia="標楷體" w:hAnsi="標楷體" w:hint="eastAsia"/>
                <w:sz w:val="20"/>
                <w:szCs w:val="20"/>
              </w:rPr>
              <w:t>各種工作的甘苦。</w:t>
            </w:r>
          </w:p>
          <w:p w14:paraId="1FF04222" w14:textId="7F608D13"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Ac-II-3 </w:t>
            </w:r>
            <w:r w:rsidRPr="000E4FFD">
              <w:rPr>
                <w:rFonts w:ascii="標楷體" w:eastAsia="標楷體" w:hAnsi="標楷體" w:hint="eastAsia"/>
                <w:sz w:val="20"/>
                <w:szCs w:val="20"/>
              </w:rPr>
              <w:t>各行業對社會的貢獻。</w:t>
            </w:r>
          </w:p>
        </w:tc>
        <w:tc>
          <w:tcPr>
            <w:tcW w:w="1276" w:type="dxa"/>
            <w:shd w:val="clear" w:color="auto" w:fill="auto"/>
          </w:tcPr>
          <w:p w14:paraId="47C42072" w14:textId="3DFC5C10"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536D2814"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【人權教育】</w:t>
            </w:r>
          </w:p>
          <w:p w14:paraId="1DA76D18"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E4 </w:t>
            </w:r>
            <w:r w:rsidRPr="000E4FFD">
              <w:rPr>
                <w:rFonts w:ascii="標楷體" w:eastAsia="標楷體" w:hAnsi="標楷體" w:hint="eastAsia"/>
                <w:sz w:val="20"/>
                <w:szCs w:val="20"/>
              </w:rPr>
              <w:t>表達自己對美好世界的想法，並聆聽他人的想法。</w:t>
            </w:r>
          </w:p>
          <w:p w14:paraId="4A1D8E34" w14:textId="3B1105CA"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E5 </w:t>
            </w:r>
            <w:r w:rsidRPr="000E4FFD">
              <w:rPr>
                <w:rFonts w:ascii="標楷體" w:eastAsia="標楷體" w:hAnsi="標楷體" w:hint="eastAsia"/>
                <w:sz w:val="20"/>
                <w:szCs w:val="20"/>
              </w:rPr>
              <w:t>欣賞、包容個別差</w:t>
            </w:r>
            <w:r w:rsidRPr="000E4FFD">
              <w:rPr>
                <w:rFonts w:ascii="標楷體" w:eastAsia="標楷體" w:hAnsi="標楷體" w:hint="eastAsia"/>
                <w:sz w:val="20"/>
                <w:szCs w:val="20"/>
              </w:rPr>
              <w:lastRenderedPageBreak/>
              <w:t>異，並尊重自己與他人的權利。</w:t>
            </w:r>
          </w:p>
        </w:tc>
        <w:tc>
          <w:tcPr>
            <w:tcW w:w="1140" w:type="dxa"/>
          </w:tcPr>
          <w:p w14:paraId="6AE54418"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5EEEEB06" w14:textId="77777777" w:rsidTr="00400473">
        <w:tc>
          <w:tcPr>
            <w:tcW w:w="1040" w:type="dxa"/>
            <w:vAlign w:val="center"/>
          </w:tcPr>
          <w:p w14:paraId="51126D1B"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lastRenderedPageBreak/>
              <w:t>第九週</w:t>
            </w:r>
          </w:p>
        </w:tc>
        <w:tc>
          <w:tcPr>
            <w:tcW w:w="3032" w:type="dxa"/>
            <w:shd w:val="clear" w:color="auto" w:fill="auto"/>
          </w:tcPr>
          <w:p w14:paraId="024F7C82"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主題二　工作大探索</w:t>
            </w:r>
          </w:p>
          <w:p w14:paraId="3E683A54"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單元二工作放大鏡</w:t>
            </w:r>
          </w:p>
          <w:p w14:paraId="3F927DB6"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2-1.能探索與體驗工作的甘苦。</w:t>
            </w:r>
          </w:p>
          <w:p w14:paraId="71ED8DC0"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一、教師配合課本提問：有些人每天很開心地去上班，有些人每</w:t>
            </w:r>
            <w:r w:rsidRPr="000E4FFD">
              <w:rPr>
                <w:rFonts w:ascii="標楷體" w:eastAsia="標楷體" w:hAnsi="標楷體" w:cs="Times New Roman" w:hint="eastAsia"/>
                <w:color w:val="000000"/>
                <w:sz w:val="20"/>
                <w:szCs w:val="20"/>
              </w:rPr>
              <w:lastRenderedPageBreak/>
              <w:t>天看起來都很疲憊，為什麼會有這樣的差異呢？「工作」的內容到底有那些呢？我們可以怎麼去了解呢？</w:t>
            </w:r>
          </w:p>
          <w:p w14:paraId="4163E866"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學生回應：可以去體驗看看。</w:t>
            </w:r>
          </w:p>
          <w:p w14:paraId="30D76F64"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w:t>
            </w:r>
          </w:p>
          <w:p w14:paraId="53D91D1A"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1.是不是每一項工作都可以去體驗呢？下面的工作內容可以體驗看看嗎？為什麼可以？為什麼不可以？</w:t>
            </w:r>
          </w:p>
          <w:p w14:paraId="4B3E5D1D"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2.大家有過工作體驗的經驗嗎？可以跟大家分享一下嗎？</w:t>
            </w:r>
          </w:p>
          <w:p w14:paraId="3287063D"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三、教師歸納：想要認識工作內容的方式有很多種，我們可以先從家人或熟悉的人身上開始著手，也會比較安全。</w:t>
            </w:r>
          </w:p>
          <w:p w14:paraId="010730CC"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0BE7C566"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一、教師配合課本提問：比如說小澤的哥哥是個廚師，他利用假日的時候，徵得哥哥老闆的同意去觀察哥哥工作，大家覺得他會看到哪些工作內容？</w:t>
            </w:r>
          </w:p>
          <w:p w14:paraId="558C91E0"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學生回應：煮菜、切菜、服務客人......</w:t>
            </w:r>
          </w:p>
          <w:p w14:paraId="0CC53015"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w:t>
            </w:r>
          </w:p>
          <w:p w14:paraId="03D24E6E"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1.從小澤的觀察及日記中，大家覺得廚師的工作辛苦嗎？有哪些辛苦的地方呢？</w:t>
            </w:r>
          </w:p>
          <w:p w14:paraId="3617794D"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2.除了這些辛苦的地方，這麼辛苦的工作，為什麼小澤的哥哥還會想繼續做下去呢？大家覺得哪些事情會是支持他繼續做下去的原因？</w:t>
            </w:r>
          </w:p>
          <w:p w14:paraId="3D954050"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三、教師歸納總結：廚師的工作有辛苦的地方，也會有讓人甘之如飴的部分，任何的工作也都是</w:t>
            </w:r>
            <w:r w:rsidRPr="000E4FFD">
              <w:rPr>
                <w:rFonts w:ascii="標楷體" w:eastAsia="標楷體" w:hAnsi="標楷體" w:cs="Times New Roman" w:hint="eastAsia"/>
                <w:color w:val="000000"/>
                <w:sz w:val="20"/>
                <w:szCs w:val="20"/>
              </w:rPr>
              <w:lastRenderedPageBreak/>
              <w:t>如此嗎？</w:t>
            </w:r>
          </w:p>
          <w:p w14:paraId="21D0FF87"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一、教師配合課本說明：</w:t>
            </w:r>
          </w:p>
          <w:p w14:paraId="69E795F0"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1.不同的工作內容有不同的甘苦，我們的身邊認識的親朋好友中有哪些工作是大家有興趣的呢？請大家針對你想了解的對象設計一個採訪的行動，化身為小記者去認識這些工作吧！</w:t>
            </w:r>
          </w:p>
          <w:p w14:paraId="7470055B"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2.採訪行動可以以小組或個人進行規畫，我們要訪問的主題是希望能了解工作的內容及甘苦，除了課本的題目外，大家先把想了解的問題寫下來。</w:t>
            </w:r>
          </w:p>
          <w:p w14:paraId="088A66DA"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二、學生分組討論。</w:t>
            </w:r>
          </w:p>
          <w:p w14:paraId="40987729"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三、教師引導思考：</w:t>
            </w:r>
          </w:p>
          <w:p w14:paraId="3420420D"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1.大家的提問都很棒，討論採訪題目時，要注意只詢問與工作有關的問題，訪問時可以詢問訪問對象工作時有趣或難忘的事情，也許會有意想不到的收穫喔！</w:t>
            </w:r>
          </w:p>
          <w:p w14:paraId="5492C49D"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2.訪問時，要如何紀錄呢？</w:t>
            </w:r>
          </w:p>
          <w:p w14:paraId="1D8D9759"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學生回應：可以錄音、錄影或照相。</w:t>
            </w:r>
          </w:p>
          <w:p w14:paraId="5BF402C7"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四、教師引導思考：當我們如果不經過同意就錄影，你們自己的感受會是如何呢？換個角度思考，對方也會是這樣想的，所以即使是紙筆紀錄，都要詢問對方喔！</w:t>
            </w:r>
          </w:p>
          <w:p w14:paraId="3B1B7724"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五、教師歸納：</w:t>
            </w:r>
          </w:p>
          <w:p w14:paraId="27B67AAB"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1.整理好題目後，大家就可以分頭開始採訪，並將結果記錄下來，紀錄的結果可以參考39頁，我們下節課請大家要報告採訪的成果。</w:t>
            </w:r>
          </w:p>
          <w:p w14:paraId="4AF0828B" w14:textId="1E8CBCC1" w:rsidR="00957227"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2.提醒大家，採訪對象要盡量找</w:t>
            </w:r>
            <w:r w:rsidRPr="000E4FFD">
              <w:rPr>
                <w:rFonts w:ascii="標楷體" w:eastAsia="標楷體" w:hAnsi="標楷體" w:cs="Times New Roman" w:hint="eastAsia"/>
                <w:color w:val="000000"/>
                <w:sz w:val="20"/>
                <w:szCs w:val="20"/>
              </w:rPr>
              <w:lastRenderedPageBreak/>
              <w:t>自己認識熟悉的對象，如果採訪的對象是我們不熟悉的，請要結伴同行，並與家長或老師報備。</w:t>
            </w:r>
          </w:p>
        </w:tc>
        <w:tc>
          <w:tcPr>
            <w:tcW w:w="2746" w:type="dxa"/>
            <w:shd w:val="clear" w:color="auto" w:fill="auto"/>
          </w:tcPr>
          <w:p w14:paraId="07CCF141" w14:textId="45724444"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1c-II-1 </w:t>
            </w:r>
            <w:r w:rsidRPr="000E4FFD">
              <w:rPr>
                <w:rFonts w:ascii="標楷體" w:eastAsia="標楷體" w:hAnsi="標楷體" w:hint="eastAsia"/>
                <w:color w:val="000000" w:themeColor="text1"/>
                <w:sz w:val="20"/>
                <w:szCs w:val="20"/>
              </w:rPr>
              <w:t>覺察工作的意義與重要性。</w:t>
            </w:r>
          </w:p>
        </w:tc>
        <w:tc>
          <w:tcPr>
            <w:tcW w:w="2367" w:type="dxa"/>
            <w:shd w:val="clear" w:color="auto" w:fill="auto"/>
          </w:tcPr>
          <w:p w14:paraId="7D018B00"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Ac-II-1 </w:t>
            </w:r>
            <w:r w:rsidRPr="000E4FFD">
              <w:rPr>
                <w:rFonts w:ascii="標楷體" w:eastAsia="標楷體" w:hAnsi="標楷體" w:hint="eastAsia"/>
                <w:sz w:val="20"/>
                <w:szCs w:val="20"/>
              </w:rPr>
              <w:t>工作的意義。</w:t>
            </w:r>
          </w:p>
          <w:p w14:paraId="3F3E8007"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Ac-II-2 </w:t>
            </w:r>
            <w:r w:rsidRPr="000E4FFD">
              <w:rPr>
                <w:rFonts w:ascii="標楷體" w:eastAsia="標楷體" w:hAnsi="標楷體" w:hint="eastAsia"/>
                <w:sz w:val="20"/>
                <w:szCs w:val="20"/>
              </w:rPr>
              <w:t>各種工作的甘苦。</w:t>
            </w:r>
          </w:p>
          <w:p w14:paraId="5C500D86" w14:textId="5BC25E4A"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Ac-II-3 </w:t>
            </w:r>
            <w:r w:rsidRPr="000E4FFD">
              <w:rPr>
                <w:rFonts w:ascii="標楷體" w:eastAsia="標楷體" w:hAnsi="標楷體" w:hint="eastAsia"/>
                <w:sz w:val="20"/>
                <w:szCs w:val="20"/>
              </w:rPr>
              <w:t>各行業對社會的貢獻。</w:t>
            </w:r>
          </w:p>
        </w:tc>
        <w:tc>
          <w:tcPr>
            <w:tcW w:w="1276" w:type="dxa"/>
            <w:shd w:val="clear" w:color="auto" w:fill="auto"/>
          </w:tcPr>
          <w:p w14:paraId="220C3D69" w14:textId="0B425993"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57E48008"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【人權教育】</w:t>
            </w:r>
          </w:p>
          <w:p w14:paraId="74108C98"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E4 </w:t>
            </w:r>
            <w:r w:rsidRPr="000E4FFD">
              <w:rPr>
                <w:rFonts w:ascii="標楷體" w:eastAsia="標楷體" w:hAnsi="標楷體" w:hint="eastAsia"/>
                <w:sz w:val="20"/>
                <w:szCs w:val="20"/>
              </w:rPr>
              <w:t>表達自己對美好世界的想法，並聆聽他人的想</w:t>
            </w:r>
            <w:r w:rsidRPr="000E4FFD">
              <w:rPr>
                <w:rFonts w:ascii="標楷體" w:eastAsia="標楷體" w:hAnsi="標楷體" w:hint="eastAsia"/>
                <w:sz w:val="20"/>
                <w:szCs w:val="20"/>
              </w:rPr>
              <w:lastRenderedPageBreak/>
              <w:t>法。</w:t>
            </w:r>
          </w:p>
          <w:p w14:paraId="4A9CB3D2" w14:textId="39EE8D5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E5 </w:t>
            </w:r>
            <w:r w:rsidRPr="000E4FFD">
              <w:rPr>
                <w:rFonts w:ascii="標楷體" w:eastAsia="標楷體" w:hAnsi="標楷體" w:hint="eastAsia"/>
                <w:sz w:val="20"/>
                <w:szCs w:val="20"/>
              </w:rPr>
              <w:t>欣賞、包容個別差異，並尊重自己與他人的權利。</w:t>
            </w:r>
          </w:p>
        </w:tc>
        <w:tc>
          <w:tcPr>
            <w:tcW w:w="1140" w:type="dxa"/>
          </w:tcPr>
          <w:p w14:paraId="78AB4E7C"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465999B6" w14:textId="77777777" w:rsidTr="00400473">
        <w:tc>
          <w:tcPr>
            <w:tcW w:w="1040" w:type="dxa"/>
            <w:vAlign w:val="center"/>
          </w:tcPr>
          <w:p w14:paraId="0EBB2850"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lastRenderedPageBreak/>
              <w:t>第十週</w:t>
            </w:r>
          </w:p>
        </w:tc>
        <w:tc>
          <w:tcPr>
            <w:tcW w:w="3032" w:type="dxa"/>
            <w:shd w:val="clear" w:color="auto" w:fill="auto"/>
          </w:tcPr>
          <w:p w14:paraId="6B9C0EC9"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主題二　工作大探索</w:t>
            </w:r>
          </w:p>
          <w:p w14:paraId="5CF02316"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單元二工作放大鏡</w:t>
            </w:r>
          </w:p>
          <w:p w14:paraId="037EFCC1"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2-1.能探索與體驗工作的甘苦。</w:t>
            </w:r>
          </w:p>
          <w:p w14:paraId="39B331F5"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一、教師配合課本提問：經過實際的觀察及訪談，大家的成果的很豐碩，我們今天採訪及觀察到的工作有店長、廚師......，接下來就來看看大家的成果吧！</w:t>
            </w:r>
          </w:p>
          <w:p w14:paraId="2A906689"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二、學生上台報告發表</w:t>
            </w:r>
          </w:p>
          <w:p w14:paraId="00BA6A25"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三、教師回饋引導：</w:t>
            </w:r>
          </w:p>
          <w:p w14:paraId="0A86AECA"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1.經過調查，大家對工作應該有一些認識，大家印象最深刻的有.......</w:t>
            </w:r>
          </w:p>
          <w:p w14:paraId="6BEC2857"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2.大家對於工作的甘和苦應該也有一點點的認識了，有人想特別補充工作中特別開心或者特別辛苦的部分嗎？</w:t>
            </w:r>
          </w:p>
          <w:p w14:paraId="5DD47658"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3.大家想像中工作的樣子與實際中工作的樣子有差別嗎？</w:t>
            </w:r>
          </w:p>
          <w:p w14:paraId="3D064474" w14:textId="3ACD0362" w:rsidR="00957227"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教師歸納：不同的工作帶給我們不同的體驗，實際體驗後，我們會發現工作不一定像想像中的美好，有甘也有苦。</w:t>
            </w:r>
          </w:p>
        </w:tc>
        <w:tc>
          <w:tcPr>
            <w:tcW w:w="2746" w:type="dxa"/>
            <w:shd w:val="clear" w:color="auto" w:fill="auto"/>
          </w:tcPr>
          <w:p w14:paraId="347CE33E" w14:textId="2E769DA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t xml:space="preserve">1c-II-1 </w:t>
            </w:r>
            <w:r w:rsidRPr="000E4FFD">
              <w:rPr>
                <w:rFonts w:ascii="標楷體" w:eastAsia="標楷體" w:hAnsi="標楷體" w:hint="eastAsia"/>
                <w:color w:val="000000" w:themeColor="text1"/>
                <w:sz w:val="20"/>
                <w:szCs w:val="20"/>
              </w:rPr>
              <w:t>覺察工作的意義與重要性。</w:t>
            </w:r>
          </w:p>
        </w:tc>
        <w:tc>
          <w:tcPr>
            <w:tcW w:w="2367" w:type="dxa"/>
            <w:shd w:val="clear" w:color="auto" w:fill="auto"/>
          </w:tcPr>
          <w:p w14:paraId="22A076DB"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Ac-II-1 </w:t>
            </w:r>
            <w:r w:rsidRPr="000E4FFD">
              <w:rPr>
                <w:rFonts w:ascii="標楷體" w:eastAsia="標楷體" w:hAnsi="標楷體" w:hint="eastAsia"/>
                <w:sz w:val="20"/>
                <w:szCs w:val="20"/>
              </w:rPr>
              <w:t>工作的意義。</w:t>
            </w:r>
          </w:p>
          <w:p w14:paraId="00FC7BD7"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Ac-II-2 </w:t>
            </w:r>
            <w:r w:rsidRPr="000E4FFD">
              <w:rPr>
                <w:rFonts w:ascii="標楷體" w:eastAsia="標楷體" w:hAnsi="標楷體" w:hint="eastAsia"/>
                <w:sz w:val="20"/>
                <w:szCs w:val="20"/>
              </w:rPr>
              <w:t>各種工作的甘苦。</w:t>
            </w:r>
          </w:p>
          <w:p w14:paraId="362697D7" w14:textId="71279722"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Ac-II-3 </w:t>
            </w:r>
            <w:r w:rsidRPr="000E4FFD">
              <w:rPr>
                <w:rFonts w:ascii="標楷體" w:eastAsia="標楷體" w:hAnsi="標楷體" w:hint="eastAsia"/>
                <w:sz w:val="20"/>
                <w:szCs w:val="20"/>
              </w:rPr>
              <w:t>各行業對社會的貢獻。</w:t>
            </w:r>
          </w:p>
        </w:tc>
        <w:tc>
          <w:tcPr>
            <w:tcW w:w="1276" w:type="dxa"/>
            <w:shd w:val="clear" w:color="auto" w:fill="auto"/>
          </w:tcPr>
          <w:p w14:paraId="574DC108" w14:textId="774992EC"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10100018"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【人權教育】</w:t>
            </w:r>
          </w:p>
          <w:p w14:paraId="50E05675"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E4 </w:t>
            </w:r>
            <w:r w:rsidRPr="000E4FFD">
              <w:rPr>
                <w:rFonts w:ascii="標楷體" w:eastAsia="標楷體" w:hAnsi="標楷體" w:hint="eastAsia"/>
                <w:sz w:val="20"/>
                <w:szCs w:val="20"/>
              </w:rPr>
              <w:t>表達自己對美好世界的想法，並聆聽他人的想法。</w:t>
            </w:r>
          </w:p>
          <w:p w14:paraId="5CF332E3" w14:textId="4961BA1E"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E5 </w:t>
            </w:r>
            <w:r w:rsidRPr="000E4FFD">
              <w:rPr>
                <w:rFonts w:ascii="標楷體" w:eastAsia="標楷體" w:hAnsi="標楷體" w:hint="eastAsia"/>
                <w:sz w:val="20"/>
                <w:szCs w:val="20"/>
              </w:rPr>
              <w:t>欣賞、包容個別差異，並尊重自己與他人的權利。</w:t>
            </w:r>
          </w:p>
        </w:tc>
        <w:tc>
          <w:tcPr>
            <w:tcW w:w="1140" w:type="dxa"/>
          </w:tcPr>
          <w:p w14:paraId="78F411BE" w14:textId="484D06F4" w:rsidR="00957227" w:rsidRPr="000E4FFD" w:rsidRDefault="006F34FC"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sdt>
              <w:sdtPr>
                <w:rPr>
                  <w:rFonts w:ascii="標楷體" w:eastAsia="標楷體" w:hAnsi="標楷體"/>
                  <w:sz w:val="20"/>
                  <w:szCs w:val="20"/>
                </w:rPr>
                <w:tag w:val="goog_rdk_27"/>
                <w:id w:val="726728205"/>
              </w:sdtPr>
              <w:sdtEndPr/>
              <w:sdtContent>
                <w:r w:rsidR="00957227" w:rsidRPr="000E4FFD">
                  <w:rPr>
                    <w:rFonts w:ascii="標楷體" w:eastAsia="標楷體" w:hAnsi="標楷體" w:cs="Gungsuh"/>
                    <w:color w:val="000000"/>
                    <w:sz w:val="20"/>
                    <w:szCs w:val="20"/>
                  </w:rPr>
                  <w:t>第</w:t>
                </w:r>
                <w:r w:rsidR="009A132F" w:rsidRPr="000E4FFD">
                  <w:rPr>
                    <w:rFonts w:ascii="標楷體" w:eastAsia="標楷體" w:hAnsi="標楷體" w:cs="Gungsuh" w:hint="eastAsia"/>
                    <w:color w:val="000000"/>
                    <w:sz w:val="20"/>
                    <w:szCs w:val="20"/>
                  </w:rPr>
                  <w:t>一</w:t>
                </w:r>
                <w:r w:rsidR="00957227" w:rsidRPr="000E4FFD">
                  <w:rPr>
                    <w:rFonts w:ascii="標楷體" w:eastAsia="標楷體" w:hAnsi="標楷體" w:cs="Gungsuh"/>
                    <w:color w:val="000000"/>
                    <w:sz w:val="20"/>
                    <w:szCs w:val="20"/>
                  </w:rPr>
                  <w:t>次定期</w:t>
                </w:r>
                <w:r w:rsidR="00957227" w:rsidRPr="000E4FFD">
                  <w:rPr>
                    <w:rFonts w:ascii="標楷體" w:eastAsia="標楷體" w:hAnsi="標楷體" w:cs="Gungsuh" w:hint="eastAsia"/>
                    <w:color w:val="000000"/>
                    <w:sz w:val="20"/>
                    <w:szCs w:val="20"/>
                  </w:rPr>
                  <w:t>評量</w:t>
                </w:r>
              </w:sdtContent>
            </w:sdt>
          </w:p>
        </w:tc>
      </w:tr>
      <w:tr w:rsidR="00957227" w:rsidRPr="000E4FFD" w14:paraId="56C24ED1" w14:textId="77777777" w:rsidTr="00400473">
        <w:tc>
          <w:tcPr>
            <w:tcW w:w="1040" w:type="dxa"/>
            <w:vAlign w:val="center"/>
          </w:tcPr>
          <w:p w14:paraId="766AC656"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第十一週</w:t>
            </w:r>
          </w:p>
        </w:tc>
        <w:tc>
          <w:tcPr>
            <w:tcW w:w="3032" w:type="dxa"/>
            <w:shd w:val="clear" w:color="auto" w:fill="auto"/>
          </w:tcPr>
          <w:p w14:paraId="59876C43"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主題二　工作大探索</w:t>
            </w:r>
          </w:p>
          <w:p w14:paraId="3B513010"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單元三感謝有你</w:t>
            </w:r>
          </w:p>
          <w:p w14:paraId="34ADBAF7"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3-1.能省思工作對社會的貢獻，並以適當的行動表尊重與感謝。</w:t>
            </w:r>
          </w:p>
          <w:p w14:paraId="07EA77D1"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一、教師配合課本提問：5月1日勞動節放假，這是為了感謝勞工對我們的幫助及貢獻，勞工指的是哪些工作？我們可以具體說出勞工對我們的貢獻有哪些嗎？</w:t>
            </w:r>
          </w:p>
          <w:p w14:paraId="4903377C"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學生回應：醫療人員維護我們的</w:t>
            </w:r>
            <w:r w:rsidRPr="000E4FFD">
              <w:rPr>
                <w:rFonts w:ascii="標楷體" w:eastAsia="標楷體" w:hAnsi="標楷體" w:cs="Times New Roman" w:hint="eastAsia"/>
                <w:color w:val="000000"/>
                <w:sz w:val="20"/>
                <w:szCs w:val="20"/>
              </w:rPr>
              <w:lastRenderedPageBreak/>
              <w:t>健康，資源回收及清潔人員幫我們清潔垃圾，老師幫助我們了解知識......</w:t>
            </w:r>
          </w:p>
          <w:p w14:paraId="1B74707B"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二、教師引導思考：對於這些平時就幫助我們很多的工作，我們都會如何表達我們的感謝呢？見的到面的可以說謝謝，那些平時就見不到面的呢？要如何表達我們的感謝？</w:t>
            </w:r>
          </w:p>
          <w:p w14:paraId="5D0BEFC1"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教師總結：我們身邊很多事物都是來自於別人的幫助及貢獻，雖然工作的人遠在他方，我們還是要心存敬意，常懷感恩。</w:t>
            </w:r>
          </w:p>
          <w:p w14:paraId="2DF9AD7C"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5E8136E0"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一、教師配合課本提問：除了說謝謝之外，我們還可以有哪些行動或做法，來表達我們對工作人員的感謝嗎？</w:t>
            </w:r>
          </w:p>
          <w:p w14:paraId="1E231E7F"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學生回應：寫卡片、微笑、點頭、幫忙倒水......</w:t>
            </w:r>
          </w:p>
          <w:p w14:paraId="4455AFEC"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二、教師引導思考：感謝的做法可以有很多種，使用廁所時維持廁所的整潔，其實也是對清潔人員的尊重及感謝；把飯菜吃光光對廚師與是一種肯定，還有嗎？</w:t>
            </w:r>
          </w:p>
          <w:p w14:paraId="264ADD02"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三、教師總結：生活中要感謝的工作真的很多，假如我們是從是那份工作的人，你會希望對方怎麼做呢？</w:t>
            </w:r>
          </w:p>
          <w:p w14:paraId="210D5B43"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一、教師配合課本說明：</w:t>
            </w:r>
          </w:p>
          <w:p w14:paraId="1872E266"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1.生活中，我們透過工作互相幫助，也因此對於各種工作應該常保感謝之心，我們可以透過每日謝飯詞的活動，每天挑一個工作在中午或早自習時進行感謝。</w:t>
            </w:r>
          </w:p>
          <w:p w14:paraId="0A641A5B"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2.挑選的工作請儘量不要重複，</w:t>
            </w:r>
            <w:r w:rsidRPr="000E4FFD">
              <w:rPr>
                <w:rFonts w:ascii="標楷體" w:eastAsia="標楷體" w:hAnsi="標楷體" w:cs="Times New Roman" w:hint="eastAsia"/>
                <w:color w:val="000000"/>
                <w:sz w:val="20"/>
                <w:szCs w:val="20"/>
              </w:rPr>
              <w:lastRenderedPageBreak/>
              <w:t>謝飯詞的感謝要具體陳述感謝的事情。</w:t>
            </w:r>
          </w:p>
          <w:p w14:paraId="3D53CA7C"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二、教師配合課本引導提問：「經過這個主題的學習，我們學到了關於哪些與工作有關的事情？」</w:t>
            </w:r>
          </w:p>
          <w:p w14:paraId="528BBE14"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學生擬答：（一）工作的內容。（二）工作的意義。（三）工作的甘苦</w:t>
            </w:r>
          </w:p>
          <w:p w14:paraId="5607E699"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。（四）工作的貢獻。</w:t>
            </w:r>
          </w:p>
          <w:p w14:paraId="0826538D"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三、學生自我檢核：</w:t>
            </w:r>
          </w:p>
          <w:p w14:paraId="41600524"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（一）.經過這個主題的學習，我能了解工作對於生活的意義。</w:t>
            </w:r>
          </w:p>
          <w:p w14:paraId="1BB20368"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（二）我能探索與體驗工作的甘苦。</w:t>
            </w:r>
          </w:p>
          <w:p w14:paraId="173971A5" w14:textId="77777777" w:rsidR="00DB7A3C"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（三）我能省思工作對社會的貢獻，並以適當的行動表達尊重與感謝。</w:t>
            </w:r>
          </w:p>
          <w:p w14:paraId="7947CEAB" w14:textId="11C977A6" w:rsidR="00957227" w:rsidRPr="000E4FFD" w:rsidRDefault="00DB7A3C" w:rsidP="00DB7A3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四、教師總結：「一日之所需，百工斯為備」，我們每天日常所需，都需要很多工作的幫忙，所以對於各種工作，我們都應該要心懷感恩。</w:t>
            </w:r>
          </w:p>
        </w:tc>
        <w:tc>
          <w:tcPr>
            <w:tcW w:w="2746" w:type="dxa"/>
            <w:shd w:val="clear" w:color="auto" w:fill="auto"/>
          </w:tcPr>
          <w:p w14:paraId="52D07905" w14:textId="5890F16E"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olor w:val="000000" w:themeColor="text1"/>
                <w:sz w:val="20"/>
                <w:szCs w:val="20"/>
              </w:rPr>
              <w:lastRenderedPageBreak/>
              <w:t xml:space="preserve">1c-II-1 </w:t>
            </w:r>
            <w:r w:rsidRPr="000E4FFD">
              <w:rPr>
                <w:rFonts w:ascii="標楷體" w:eastAsia="標楷體" w:hAnsi="標楷體" w:hint="eastAsia"/>
                <w:color w:val="000000" w:themeColor="text1"/>
                <w:sz w:val="20"/>
                <w:szCs w:val="20"/>
              </w:rPr>
              <w:t>覺察工作的意義與重要性。</w:t>
            </w:r>
          </w:p>
        </w:tc>
        <w:tc>
          <w:tcPr>
            <w:tcW w:w="2367" w:type="dxa"/>
            <w:shd w:val="clear" w:color="auto" w:fill="auto"/>
          </w:tcPr>
          <w:p w14:paraId="2B707588"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Ac-II-1 </w:t>
            </w:r>
            <w:r w:rsidRPr="000E4FFD">
              <w:rPr>
                <w:rFonts w:ascii="標楷體" w:eastAsia="標楷體" w:hAnsi="標楷體" w:hint="eastAsia"/>
                <w:sz w:val="20"/>
                <w:szCs w:val="20"/>
              </w:rPr>
              <w:t>工作的意義。</w:t>
            </w:r>
          </w:p>
          <w:p w14:paraId="1459B67B"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Ac-II-2 </w:t>
            </w:r>
            <w:r w:rsidRPr="000E4FFD">
              <w:rPr>
                <w:rFonts w:ascii="標楷體" w:eastAsia="標楷體" w:hAnsi="標楷體" w:hint="eastAsia"/>
                <w:sz w:val="20"/>
                <w:szCs w:val="20"/>
              </w:rPr>
              <w:t>各種工作的甘苦。</w:t>
            </w:r>
          </w:p>
          <w:p w14:paraId="22BF9B3F" w14:textId="50BA3884"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Ac-II-3 </w:t>
            </w:r>
            <w:r w:rsidRPr="000E4FFD">
              <w:rPr>
                <w:rFonts w:ascii="標楷體" w:eastAsia="標楷體" w:hAnsi="標楷體" w:hint="eastAsia"/>
                <w:sz w:val="20"/>
                <w:szCs w:val="20"/>
              </w:rPr>
              <w:t>各行業對社會的貢獻。</w:t>
            </w:r>
          </w:p>
        </w:tc>
        <w:tc>
          <w:tcPr>
            <w:tcW w:w="1276" w:type="dxa"/>
            <w:shd w:val="clear" w:color="auto" w:fill="auto"/>
          </w:tcPr>
          <w:p w14:paraId="201B146A" w14:textId="0F22B45C"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2FAD057A"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【人權教育】</w:t>
            </w:r>
          </w:p>
          <w:p w14:paraId="1BB7EE4B"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E4 </w:t>
            </w:r>
            <w:r w:rsidRPr="000E4FFD">
              <w:rPr>
                <w:rFonts w:ascii="標楷體" w:eastAsia="標楷體" w:hAnsi="標楷體" w:hint="eastAsia"/>
                <w:sz w:val="20"/>
                <w:szCs w:val="20"/>
              </w:rPr>
              <w:t>表達自己對美好世界的想法，並聆聽他人的想法。</w:t>
            </w:r>
          </w:p>
          <w:p w14:paraId="49EAE6F2" w14:textId="7A3D65F8"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人</w:t>
            </w:r>
            <w:r w:rsidRPr="000E4FFD">
              <w:rPr>
                <w:rFonts w:ascii="標楷體" w:eastAsia="標楷體" w:hAnsi="標楷體"/>
                <w:sz w:val="20"/>
                <w:szCs w:val="20"/>
              </w:rPr>
              <w:t xml:space="preserve">E5 </w:t>
            </w:r>
            <w:r w:rsidRPr="000E4FFD">
              <w:rPr>
                <w:rFonts w:ascii="標楷體" w:eastAsia="標楷體" w:hAnsi="標楷體" w:hint="eastAsia"/>
                <w:sz w:val="20"/>
                <w:szCs w:val="20"/>
              </w:rPr>
              <w:t>欣賞、包容個別差異，並尊重自己與他人的權</w:t>
            </w:r>
            <w:r w:rsidRPr="000E4FFD">
              <w:rPr>
                <w:rFonts w:ascii="標楷體" w:eastAsia="標楷體" w:hAnsi="標楷體" w:hint="eastAsia"/>
                <w:sz w:val="20"/>
                <w:szCs w:val="20"/>
              </w:rPr>
              <w:lastRenderedPageBreak/>
              <w:t>利。</w:t>
            </w:r>
          </w:p>
        </w:tc>
        <w:tc>
          <w:tcPr>
            <w:tcW w:w="1140" w:type="dxa"/>
          </w:tcPr>
          <w:p w14:paraId="53AAB3D8"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1B8036C2" w14:textId="77777777" w:rsidTr="00400473">
        <w:tc>
          <w:tcPr>
            <w:tcW w:w="1040" w:type="dxa"/>
            <w:vAlign w:val="center"/>
          </w:tcPr>
          <w:p w14:paraId="77569099"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lastRenderedPageBreak/>
              <w:t>第十二週</w:t>
            </w:r>
          </w:p>
        </w:tc>
        <w:tc>
          <w:tcPr>
            <w:tcW w:w="3032" w:type="dxa"/>
            <w:shd w:val="clear" w:color="auto" w:fill="auto"/>
          </w:tcPr>
          <w:p w14:paraId="23F8582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主題三　溝通心訣竅</w:t>
            </w:r>
          </w:p>
          <w:p w14:paraId="095B3D18"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單元一溝通停看聽</w:t>
            </w:r>
          </w:p>
          <w:p w14:paraId="0C438289"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1-1.能察覺自己與他人溝通的方式、想法與感受。</w:t>
            </w:r>
          </w:p>
          <w:p w14:paraId="14F379D2"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一、課程一開始，教師請學生說一說什麼是”溝通”？</w:t>
            </w:r>
          </w:p>
          <w:p w14:paraId="5B951BA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請學生分享生活中那些時候需要溝通？一天當中最常會遇到的溝通對象是誰？每一次的溝通都順利嗎？分享一個印象最深刻的經驗以及當時的心情。教師可以用4F提問，引導學生說出事件的情境、當時的心情、溝通結</w:t>
            </w:r>
            <w:r w:rsidRPr="000E4FFD">
              <w:rPr>
                <w:rFonts w:ascii="標楷體" w:eastAsia="標楷體" w:hAnsi="標楷體" w:cs="Times New Roman" w:hint="eastAsia"/>
                <w:color w:val="000000"/>
                <w:sz w:val="20"/>
                <w:szCs w:val="20"/>
              </w:rPr>
              <w:lastRenderedPageBreak/>
              <w:t>果帶來的影響……。</w:t>
            </w:r>
          </w:p>
          <w:p w14:paraId="025359AC"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三、引導學生思考並分享：你知道溝通順利和不順利的原因是什麼嗎？學生發表後，教師以同理心回應，並給予肯定和鼓勵。</w:t>
            </w:r>
          </w:p>
          <w:p w14:paraId="52A3DA33"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從課本的引言和插圖，引導學生回想生活中是否有類似的經驗？（一開始因為一件小事或開玩笑，最後變成了吵架的經驗），鼓勵學生自願分享。若分享內容有關係到其他同學，請尊重分享者，等分享者分享完，再請相關者補充或解釋。</w:t>
            </w:r>
          </w:p>
          <w:p w14:paraId="72F6B1A4"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二、請看著課本插圖的內容，分享自己對插圖中兩位小朋友互動方式的感受。</w:t>
            </w:r>
          </w:p>
          <w:p w14:paraId="7D09CC9F"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7BFBED43"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一、教師帶領同學討論可本上的問題，並請同學分享。（沒有標準答案，如果分享內容不恰當也應予以尊重，再適時引導。）</w:t>
            </w:r>
          </w:p>
          <w:p w14:paraId="0ACA2D23"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二、教師引導學生思考課本裡阿澤和小比在插圖呈現的對話以外，可能還有那些想法或感受？</w:t>
            </w:r>
          </w:p>
          <w:p w14:paraId="4EF63445" w14:textId="09324CB1" w:rsidR="00957227"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三、教師總結：我們在與他人互動時，是不是都能清楚並完整的表達自己內心的想法或真正的感受呢？</w:t>
            </w:r>
          </w:p>
        </w:tc>
        <w:tc>
          <w:tcPr>
            <w:tcW w:w="2746" w:type="dxa"/>
            <w:shd w:val="clear" w:color="auto" w:fill="auto"/>
          </w:tcPr>
          <w:p w14:paraId="56400A1D" w14:textId="74F8013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lastRenderedPageBreak/>
              <w:t xml:space="preserve">2a-II-1 </w:t>
            </w:r>
            <w:r w:rsidRPr="000E4FFD">
              <w:rPr>
                <w:rFonts w:ascii="標楷體" w:eastAsia="標楷體" w:hAnsi="標楷體" w:hint="eastAsia"/>
                <w:sz w:val="20"/>
                <w:szCs w:val="20"/>
              </w:rPr>
              <w:t>覺察自己的人際溝通方式，展現合宜的互動與溝通態度和技巧。</w:t>
            </w:r>
          </w:p>
        </w:tc>
        <w:tc>
          <w:tcPr>
            <w:tcW w:w="2367" w:type="dxa"/>
            <w:shd w:val="clear" w:color="auto" w:fill="auto"/>
          </w:tcPr>
          <w:p w14:paraId="45BD5FAF"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Ba-II-1 </w:t>
            </w:r>
            <w:r w:rsidRPr="000E4FFD">
              <w:rPr>
                <w:rFonts w:ascii="標楷體" w:eastAsia="標楷體" w:hAnsi="標楷體" w:hint="eastAsia"/>
                <w:sz w:val="20"/>
                <w:szCs w:val="20"/>
              </w:rPr>
              <w:t>自我表達的適切性。</w:t>
            </w:r>
          </w:p>
          <w:p w14:paraId="0D0C8E40"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Ba-II-2 </w:t>
            </w:r>
            <w:r w:rsidRPr="000E4FFD">
              <w:rPr>
                <w:rFonts w:ascii="標楷體" w:eastAsia="標楷體" w:hAnsi="標楷體" w:hint="eastAsia"/>
                <w:sz w:val="20"/>
                <w:szCs w:val="20"/>
              </w:rPr>
              <w:t>與家人、同儕及師長的互動。</w:t>
            </w:r>
          </w:p>
          <w:p w14:paraId="71D0EC93" w14:textId="35B9E04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Ba-II-3 </w:t>
            </w:r>
            <w:r w:rsidRPr="000E4FFD">
              <w:rPr>
                <w:rFonts w:ascii="標楷體" w:eastAsia="標楷體" w:hAnsi="標楷體" w:hint="eastAsia"/>
                <w:sz w:val="20"/>
                <w:szCs w:val="20"/>
              </w:rPr>
              <w:t>人際溝通的態度與技巧。</w:t>
            </w:r>
          </w:p>
        </w:tc>
        <w:tc>
          <w:tcPr>
            <w:tcW w:w="1276" w:type="dxa"/>
            <w:shd w:val="clear" w:color="auto" w:fill="auto"/>
          </w:tcPr>
          <w:p w14:paraId="560DC702" w14:textId="1727A639"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6A21310A"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【家庭教育】</w:t>
            </w:r>
          </w:p>
          <w:p w14:paraId="699872E9" w14:textId="16634D36"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家</w:t>
            </w:r>
            <w:r w:rsidRPr="000E4FFD">
              <w:rPr>
                <w:rFonts w:ascii="標楷體" w:eastAsia="標楷體" w:hAnsi="標楷體"/>
                <w:sz w:val="20"/>
                <w:szCs w:val="20"/>
              </w:rPr>
              <w:t xml:space="preserve">E4 </w:t>
            </w:r>
            <w:r w:rsidRPr="000E4FFD">
              <w:rPr>
                <w:rFonts w:ascii="標楷體" w:eastAsia="標楷體" w:hAnsi="標楷體" w:hint="eastAsia"/>
                <w:sz w:val="20"/>
                <w:szCs w:val="20"/>
              </w:rPr>
              <w:t>覺察個人情緒並適切表達，與家人及同儕適切互動。</w:t>
            </w:r>
          </w:p>
        </w:tc>
        <w:tc>
          <w:tcPr>
            <w:tcW w:w="1140" w:type="dxa"/>
          </w:tcPr>
          <w:p w14:paraId="187D5706"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503E2805" w14:textId="77777777" w:rsidTr="00400473">
        <w:tc>
          <w:tcPr>
            <w:tcW w:w="1040" w:type="dxa"/>
            <w:vAlign w:val="center"/>
          </w:tcPr>
          <w:p w14:paraId="20C15F16"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第十三週</w:t>
            </w:r>
          </w:p>
        </w:tc>
        <w:tc>
          <w:tcPr>
            <w:tcW w:w="3032" w:type="dxa"/>
            <w:shd w:val="clear" w:color="auto" w:fill="auto"/>
          </w:tcPr>
          <w:p w14:paraId="1EA3F1A9"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主題三　溝通心訣竅</w:t>
            </w:r>
          </w:p>
          <w:p w14:paraId="127AA568"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單元一溝通停看聽</w:t>
            </w:r>
          </w:p>
          <w:p w14:paraId="0628456D"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1-1.能察覺自己與他人溝通的方式、想法與感受。</w:t>
            </w:r>
          </w:p>
          <w:p w14:paraId="51FC1461"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教師透過課本的例子，引導學生完成課本中未完成的語句。</w:t>
            </w:r>
          </w:p>
          <w:p w14:paraId="4EA6A667"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一、引導學生練習使用三步驟的表達方式。完成課本上的練</w:t>
            </w:r>
            <w:r w:rsidRPr="000E4FFD">
              <w:rPr>
                <w:rFonts w:ascii="標楷體" w:eastAsia="標楷體" w:hAnsi="標楷體" w:cs="Times New Roman" w:hint="eastAsia"/>
                <w:color w:val="000000"/>
                <w:sz w:val="20"/>
                <w:szCs w:val="20"/>
              </w:rPr>
              <w:lastRenderedPageBreak/>
              <w:t>習後，再引導學生分享自己的經驗。</w:t>
            </w:r>
          </w:p>
          <w:p w14:paraId="6A4A9D19"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二、引導學生覺察自己與他人互動時是否都能適切的表達內心真正想法和感受？引導同學思考並分享：未能適切的表達內心真正想法和感受的原因？</w:t>
            </w:r>
          </w:p>
          <w:p w14:paraId="4B79C690"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三、教師總結：能適切的表達自己內心真正的想法，有助於彼此的溝通。</w:t>
            </w:r>
          </w:p>
          <w:p w14:paraId="19C34D2B"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一、教師說明課本的情境範例。請學生分享如果自己是情境中的小恩，會有什麼感覺和反應？</w:t>
            </w:r>
          </w:p>
          <w:p w14:paraId="74742FB4"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二、請同學依自己的經驗或想法演出課文中小恩的反應。最後，請同學參考課本範例練習表達。</w:t>
            </w:r>
          </w:p>
          <w:p w14:paraId="2856F85D"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p>
          <w:p w14:paraId="2B82D7E3"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三、分組請同學以課本中的兩個情境，練習用三步驟來表達自己的感受和想法。</w:t>
            </w:r>
          </w:p>
          <w:p w14:paraId="55A0D99C"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四、每組討論一個情境並輪流上台演出，讓同學練習用三步驟表達來互動和溝通。</w:t>
            </w:r>
          </w:p>
          <w:p w14:paraId="16C90DB7"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五、教師總結：好習慣的養成需要經過不斷的練習。適切、合宜的溝通方式也是如此。學會了表達三步驟之後，要在生活中多多練習喔！</w:t>
            </w:r>
          </w:p>
          <w:p w14:paraId="356981B8" w14:textId="31086A7C" w:rsidR="00957227" w:rsidRPr="000E4FFD" w:rsidRDefault="00957227" w:rsidP="00957227">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p>
        </w:tc>
        <w:tc>
          <w:tcPr>
            <w:tcW w:w="2746" w:type="dxa"/>
            <w:shd w:val="clear" w:color="auto" w:fill="auto"/>
          </w:tcPr>
          <w:p w14:paraId="2BA2488F" w14:textId="76CED59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lastRenderedPageBreak/>
              <w:t xml:space="preserve">2a-II-1 </w:t>
            </w:r>
            <w:r w:rsidRPr="000E4FFD">
              <w:rPr>
                <w:rFonts w:ascii="標楷體" w:eastAsia="標楷體" w:hAnsi="標楷體" w:hint="eastAsia"/>
                <w:sz w:val="20"/>
                <w:szCs w:val="20"/>
              </w:rPr>
              <w:t>覺察自己的人際溝通方式，展現合宜的互動與溝通態度和技巧。</w:t>
            </w:r>
          </w:p>
        </w:tc>
        <w:tc>
          <w:tcPr>
            <w:tcW w:w="2367" w:type="dxa"/>
            <w:shd w:val="clear" w:color="auto" w:fill="auto"/>
          </w:tcPr>
          <w:p w14:paraId="02FA907D"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Ba-II-1 </w:t>
            </w:r>
            <w:r w:rsidRPr="000E4FFD">
              <w:rPr>
                <w:rFonts w:ascii="標楷體" w:eastAsia="標楷體" w:hAnsi="標楷體" w:hint="eastAsia"/>
                <w:sz w:val="20"/>
                <w:szCs w:val="20"/>
              </w:rPr>
              <w:t>自我表達的適切性。</w:t>
            </w:r>
          </w:p>
          <w:p w14:paraId="6185C793"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Ba-II-2 </w:t>
            </w:r>
            <w:r w:rsidRPr="000E4FFD">
              <w:rPr>
                <w:rFonts w:ascii="標楷體" w:eastAsia="標楷體" w:hAnsi="標楷體" w:hint="eastAsia"/>
                <w:sz w:val="20"/>
                <w:szCs w:val="20"/>
              </w:rPr>
              <w:t>與家人、同儕及師長的互動。</w:t>
            </w:r>
          </w:p>
          <w:p w14:paraId="0BC67231" w14:textId="64464D23"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Ba-II-3 </w:t>
            </w:r>
            <w:r w:rsidRPr="000E4FFD">
              <w:rPr>
                <w:rFonts w:ascii="標楷體" w:eastAsia="標楷體" w:hAnsi="標楷體" w:hint="eastAsia"/>
                <w:sz w:val="20"/>
                <w:szCs w:val="20"/>
              </w:rPr>
              <w:t>人際溝通的態度與技巧。</w:t>
            </w:r>
          </w:p>
        </w:tc>
        <w:tc>
          <w:tcPr>
            <w:tcW w:w="1276" w:type="dxa"/>
            <w:shd w:val="clear" w:color="auto" w:fill="auto"/>
          </w:tcPr>
          <w:p w14:paraId="37ADB0FA" w14:textId="628FF059"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123A1800"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【家庭教育】</w:t>
            </w:r>
          </w:p>
          <w:p w14:paraId="1D6B4109" w14:textId="59B7616F"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家</w:t>
            </w:r>
            <w:r w:rsidRPr="000E4FFD">
              <w:rPr>
                <w:rFonts w:ascii="標楷體" w:eastAsia="標楷體" w:hAnsi="標楷體"/>
                <w:sz w:val="20"/>
                <w:szCs w:val="20"/>
              </w:rPr>
              <w:t xml:space="preserve">E4 </w:t>
            </w:r>
            <w:r w:rsidRPr="000E4FFD">
              <w:rPr>
                <w:rFonts w:ascii="標楷體" w:eastAsia="標楷體" w:hAnsi="標楷體" w:hint="eastAsia"/>
                <w:sz w:val="20"/>
                <w:szCs w:val="20"/>
              </w:rPr>
              <w:t>覺察個人情緒並適切表達，與家人及同儕適切互動。</w:t>
            </w:r>
          </w:p>
        </w:tc>
        <w:tc>
          <w:tcPr>
            <w:tcW w:w="1140" w:type="dxa"/>
          </w:tcPr>
          <w:p w14:paraId="36AAC46C"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1D92FD5E" w14:textId="77777777" w:rsidTr="00400473">
        <w:tc>
          <w:tcPr>
            <w:tcW w:w="1040" w:type="dxa"/>
            <w:vAlign w:val="center"/>
          </w:tcPr>
          <w:p w14:paraId="7B9217E9"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第十四週</w:t>
            </w:r>
          </w:p>
        </w:tc>
        <w:tc>
          <w:tcPr>
            <w:tcW w:w="3032" w:type="dxa"/>
            <w:shd w:val="clear" w:color="auto" w:fill="auto"/>
          </w:tcPr>
          <w:p w14:paraId="0FB2D0ED"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主題三　溝通心訣竅</w:t>
            </w:r>
          </w:p>
          <w:p w14:paraId="5A05CA92"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單元二用別人的眼睛看世界</w:t>
            </w:r>
          </w:p>
          <w:p w14:paraId="2B391EE7"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2-1.能站在對方的立場體會對方的想法與感受。</w:t>
            </w:r>
          </w:p>
          <w:p w14:paraId="496351EB"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一、教師依課本中的情境範</w:t>
            </w:r>
            <w:r w:rsidRPr="000E4FFD">
              <w:rPr>
                <w:rFonts w:ascii="標楷體" w:eastAsia="標楷體" w:hAnsi="標楷體" w:cs="Times New Roman" w:hint="eastAsia"/>
                <w:color w:val="000000"/>
                <w:sz w:val="20"/>
                <w:szCs w:val="20"/>
              </w:rPr>
              <w:lastRenderedPageBreak/>
              <w:t>例，引導學生發表當事人和媽媽的感受。</w:t>
            </w:r>
          </w:p>
          <w:p w14:paraId="024A8196"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二、讓學生分享生活中向類似的經驗及感受。</w:t>
            </w:r>
          </w:p>
          <w:p w14:paraId="7F5A0977"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三、試著讓學生分組進行課本情境一的角色扮演。過程中先請同一個人扮演媽媽和小恩的角色，再請扮演者分享扮演不同角色的感受及心情。</w:t>
            </w:r>
          </w:p>
          <w:p w14:paraId="3C2A205B"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四、請演出的同學分享扮演不一樣的角色時的感受和想法。</w:t>
            </w:r>
          </w:p>
          <w:p w14:paraId="372812DC"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p>
          <w:p w14:paraId="1768468F"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一、依課本中的情境範例，引導學生發表當事人和媽媽的感受。</w:t>
            </w:r>
          </w:p>
          <w:p w14:paraId="16679E1D"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二、讓學生分享生活中向類似的經驗及感受。</w:t>
            </w:r>
          </w:p>
          <w:p w14:paraId="202980ED"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三、讓學生分組進行課本情境一的角色扮演。過程中先請同一個人扮演媽媽和小恩的角色，再請扮演者分享扮演不同角色的感受及心情。</w:t>
            </w:r>
          </w:p>
          <w:p w14:paraId="7343B506"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四、請演出的同學分享扮演不一樣的角色時的感受和想法。</w:t>
            </w:r>
          </w:p>
          <w:p w14:paraId="0784987A"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五、請同學在小組中分享自己看完的感覺，再推選一位發表。</w:t>
            </w:r>
          </w:p>
          <w:p w14:paraId="04DA2603"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p>
          <w:p w14:paraId="3FF10294"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一、老師先分享一則自己因為家人說了什麼話讓自己難過或生氣的經驗。</w:t>
            </w:r>
          </w:p>
          <w:p w14:paraId="1BFCB82B"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二、引導學生也說說自己因為家人說了什麼話讓自己難過或生氣的經驗，並請學生把家人說的話和當時的情境寫下來。</w:t>
            </w:r>
          </w:p>
          <w:p w14:paraId="4931F946"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p>
          <w:p w14:paraId="1D34E05A"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lastRenderedPageBreak/>
              <w:t>教學流程（20分鐘）</w:t>
            </w:r>
          </w:p>
          <w:p w14:paraId="108FA215"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一、請學生在小組中分別扮演自己所書寫情境的兩個角色，並分享扮演不同角色後的感受及想法。最後邀請每組選擇一個自己小組推選出來的情境上台分享。</w:t>
            </w:r>
          </w:p>
          <w:p w14:paraId="2EAC4C84" w14:textId="7149BABF" w:rsidR="00957227"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二、教師總結：溝通時，若能和對方互換角色，站在對方的立場，比較能夠體會對方的想法和感受。</w:t>
            </w:r>
          </w:p>
        </w:tc>
        <w:tc>
          <w:tcPr>
            <w:tcW w:w="2746" w:type="dxa"/>
            <w:shd w:val="clear" w:color="auto" w:fill="auto"/>
          </w:tcPr>
          <w:p w14:paraId="23003BFF" w14:textId="360B1DDA"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lastRenderedPageBreak/>
              <w:t xml:space="preserve">2a-II-1 </w:t>
            </w:r>
            <w:r w:rsidRPr="000E4FFD">
              <w:rPr>
                <w:rFonts w:ascii="標楷體" w:eastAsia="標楷體" w:hAnsi="標楷體" w:hint="eastAsia"/>
                <w:sz w:val="20"/>
                <w:szCs w:val="20"/>
              </w:rPr>
              <w:t>覺察自己的人際溝通方式，展現合宜的互動與溝通態度和技巧。</w:t>
            </w:r>
          </w:p>
        </w:tc>
        <w:tc>
          <w:tcPr>
            <w:tcW w:w="2367" w:type="dxa"/>
            <w:shd w:val="clear" w:color="auto" w:fill="auto"/>
          </w:tcPr>
          <w:p w14:paraId="0283C06E"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Ba-II-1 </w:t>
            </w:r>
            <w:r w:rsidRPr="000E4FFD">
              <w:rPr>
                <w:rFonts w:ascii="標楷體" w:eastAsia="標楷體" w:hAnsi="標楷體" w:hint="eastAsia"/>
                <w:sz w:val="20"/>
                <w:szCs w:val="20"/>
              </w:rPr>
              <w:t>自我表達的適切性。</w:t>
            </w:r>
          </w:p>
          <w:p w14:paraId="1379DE82"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Ba-II-2 </w:t>
            </w:r>
            <w:r w:rsidRPr="000E4FFD">
              <w:rPr>
                <w:rFonts w:ascii="標楷體" w:eastAsia="標楷體" w:hAnsi="標楷體" w:hint="eastAsia"/>
                <w:sz w:val="20"/>
                <w:szCs w:val="20"/>
              </w:rPr>
              <w:t>與家人、同儕及師長的互動。</w:t>
            </w:r>
          </w:p>
          <w:p w14:paraId="5B0A6985" w14:textId="4559CA9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Ba-II-3 </w:t>
            </w:r>
            <w:r w:rsidRPr="000E4FFD">
              <w:rPr>
                <w:rFonts w:ascii="標楷體" w:eastAsia="標楷體" w:hAnsi="標楷體" w:hint="eastAsia"/>
                <w:sz w:val="20"/>
                <w:szCs w:val="20"/>
              </w:rPr>
              <w:t>人際溝通的態</w:t>
            </w:r>
            <w:r w:rsidRPr="000E4FFD">
              <w:rPr>
                <w:rFonts w:ascii="標楷體" w:eastAsia="標楷體" w:hAnsi="標楷體" w:hint="eastAsia"/>
                <w:sz w:val="20"/>
                <w:szCs w:val="20"/>
              </w:rPr>
              <w:lastRenderedPageBreak/>
              <w:t>度與技巧。</w:t>
            </w:r>
          </w:p>
        </w:tc>
        <w:tc>
          <w:tcPr>
            <w:tcW w:w="1276" w:type="dxa"/>
            <w:shd w:val="clear" w:color="auto" w:fill="auto"/>
          </w:tcPr>
          <w:p w14:paraId="589E83B3" w14:textId="0A5B945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lastRenderedPageBreak/>
              <w:t>口語評量、實作評量、小組討論、同儕互評、紀錄單。</w:t>
            </w:r>
          </w:p>
        </w:tc>
        <w:tc>
          <w:tcPr>
            <w:tcW w:w="1489" w:type="dxa"/>
          </w:tcPr>
          <w:p w14:paraId="4F6347B9"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【家庭教育】</w:t>
            </w:r>
          </w:p>
          <w:p w14:paraId="2EC37187"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家</w:t>
            </w:r>
            <w:r w:rsidRPr="000E4FFD">
              <w:rPr>
                <w:rFonts w:ascii="標楷體" w:eastAsia="標楷體" w:hAnsi="標楷體"/>
                <w:sz w:val="20"/>
                <w:szCs w:val="20"/>
              </w:rPr>
              <w:t xml:space="preserve">E3 </w:t>
            </w:r>
            <w:r w:rsidRPr="000E4FFD">
              <w:rPr>
                <w:rFonts w:ascii="標楷體" w:eastAsia="標楷體" w:hAnsi="標楷體" w:hint="eastAsia"/>
                <w:sz w:val="20"/>
                <w:szCs w:val="20"/>
              </w:rPr>
              <w:t>察覺家庭中不同角色，並反思個人在家庭中扮</w:t>
            </w:r>
            <w:r w:rsidRPr="000E4FFD">
              <w:rPr>
                <w:rFonts w:ascii="標楷體" w:eastAsia="標楷體" w:hAnsi="標楷體" w:hint="eastAsia"/>
                <w:sz w:val="20"/>
                <w:szCs w:val="20"/>
              </w:rPr>
              <w:lastRenderedPageBreak/>
              <w:t>演的角色。</w:t>
            </w:r>
          </w:p>
          <w:p w14:paraId="1AE72269"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sz w:val="20"/>
                <w:szCs w:val="20"/>
              </w:rPr>
              <w:t>家</w:t>
            </w:r>
            <w:r w:rsidRPr="000E4FFD">
              <w:rPr>
                <w:rFonts w:ascii="標楷體" w:eastAsia="標楷體" w:hAnsi="標楷體"/>
                <w:sz w:val="20"/>
                <w:szCs w:val="20"/>
              </w:rPr>
              <w:t xml:space="preserve">E4 </w:t>
            </w:r>
            <w:r w:rsidRPr="000E4FFD">
              <w:rPr>
                <w:rFonts w:ascii="標楷體" w:eastAsia="標楷體" w:hAnsi="標楷體" w:hint="eastAsia"/>
                <w:sz w:val="20"/>
                <w:szCs w:val="20"/>
              </w:rPr>
              <w:t>覺察個人情緒並適切表達，與家人及同儕適切互動。</w:t>
            </w:r>
          </w:p>
          <w:p w14:paraId="542F3D92" w14:textId="301FCBDF"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家</w:t>
            </w:r>
            <w:r w:rsidRPr="000E4FFD">
              <w:rPr>
                <w:rFonts w:ascii="標楷體" w:eastAsia="標楷體" w:hAnsi="標楷體"/>
                <w:sz w:val="20"/>
                <w:szCs w:val="20"/>
              </w:rPr>
              <w:t xml:space="preserve">E5 </w:t>
            </w:r>
            <w:r w:rsidRPr="000E4FFD">
              <w:rPr>
                <w:rFonts w:ascii="標楷體" w:eastAsia="標楷體" w:hAnsi="標楷體" w:hint="eastAsia"/>
                <w:sz w:val="20"/>
                <w:szCs w:val="20"/>
              </w:rPr>
              <w:t>了解家庭中各種關係的互動</w:t>
            </w:r>
            <w:r w:rsidRPr="000E4FFD">
              <w:rPr>
                <w:rFonts w:ascii="標楷體" w:eastAsia="標楷體" w:hAnsi="標楷體"/>
                <w:sz w:val="20"/>
                <w:szCs w:val="20"/>
              </w:rPr>
              <w:t>(</w:t>
            </w:r>
            <w:r w:rsidRPr="000E4FFD">
              <w:rPr>
                <w:rFonts w:ascii="標楷體" w:eastAsia="標楷體" w:hAnsi="標楷體" w:hint="eastAsia"/>
                <w:sz w:val="20"/>
                <w:szCs w:val="20"/>
              </w:rPr>
              <w:t>親子、手足、祖孫及其他親屬等</w:t>
            </w:r>
            <w:r w:rsidRPr="000E4FFD">
              <w:rPr>
                <w:rFonts w:ascii="標楷體" w:eastAsia="標楷體" w:hAnsi="標楷體"/>
                <w:sz w:val="20"/>
                <w:szCs w:val="20"/>
              </w:rPr>
              <w:t>)</w:t>
            </w:r>
            <w:r w:rsidRPr="000E4FFD">
              <w:rPr>
                <w:rFonts w:ascii="標楷體" w:eastAsia="標楷體" w:hAnsi="標楷體" w:hint="eastAsia"/>
                <w:sz w:val="20"/>
                <w:szCs w:val="20"/>
              </w:rPr>
              <w:t>。</w:t>
            </w:r>
          </w:p>
        </w:tc>
        <w:tc>
          <w:tcPr>
            <w:tcW w:w="1140" w:type="dxa"/>
          </w:tcPr>
          <w:p w14:paraId="3359F82F"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74901399" w14:textId="77777777" w:rsidTr="00400473">
        <w:tc>
          <w:tcPr>
            <w:tcW w:w="1040" w:type="dxa"/>
            <w:vAlign w:val="center"/>
          </w:tcPr>
          <w:p w14:paraId="2B0EADE8"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lastRenderedPageBreak/>
              <w:t>第十五週</w:t>
            </w:r>
          </w:p>
        </w:tc>
        <w:tc>
          <w:tcPr>
            <w:tcW w:w="3032" w:type="dxa"/>
            <w:shd w:val="clear" w:color="auto" w:fill="auto"/>
          </w:tcPr>
          <w:p w14:paraId="3EEDC482"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主題三　溝通心訣竅</w:t>
            </w:r>
          </w:p>
          <w:p w14:paraId="42988518"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單元三心靈捕手</w:t>
            </w:r>
          </w:p>
          <w:p w14:paraId="7036C9B3"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3-1.能展現合宜的溝通方式。</w:t>
            </w:r>
          </w:p>
          <w:p w14:paraId="00E4CC05"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一、教師事先準備毛線球。（班級組數）</w:t>
            </w:r>
          </w:p>
          <w:p w14:paraId="6473962F"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二、先將同學分組，每組由兩位先練習傳接球，其他組員則擔任觀察者。（觀察是否完成3次成功的傳接，以及暴投或漏接的原因。）</w:t>
            </w:r>
          </w:p>
          <w:p w14:paraId="41557605"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三、完成3次順利傳接球後換找另一位同學練習。</w:t>
            </w:r>
          </w:p>
          <w:p w14:paraId="069D872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64573EEE"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四、全組都練習完，進行小組分享傳接球時順利接到球或漏接（暴投或提前落地）的感受、心情和原因。</w:t>
            </w:r>
          </w:p>
          <w:p w14:paraId="02162727"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五、小組將順利接到球或漏接球的原因歸納紀錄在海報上，依序分享。</w:t>
            </w:r>
          </w:p>
          <w:p w14:paraId="26E8ABD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六、教師將分享完的海報張貼在黑板或牆上，讓同學相互觀摩，找一找有哪些是自己小組的海報上沒有出現的原因。</w:t>
            </w:r>
          </w:p>
          <w:p w14:paraId="4715BC3D"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27E34C2D"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lastRenderedPageBreak/>
              <w:t>一、教師配合課本引導學生思考並提問：如果「說話的人」就像是「傳球者」;「接球的人」就像「聽話的人」。那麼毛線球像是什麼呢？</w:t>
            </w:r>
          </w:p>
          <w:p w14:paraId="55EE0FEC"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二、教師對於舉手回答的學生給予肯定與鼓勵</w:t>
            </w:r>
          </w:p>
          <w:p w14:paraId="28E5A5B4"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0D12C37C"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教學流程（10分鐘）</w:t>
            </w:r>
          </w:p>
          <w:p w14:paraId="23E21E67"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老師配合課本引導學生思考並提問：引導學生思考、分享傳球時要注意什麼？接球時要注意什麼？為什麼要使用毛線球而不是棒球或其他材質的球呢？（帶出毛線比較柔軟、比較不會讓人受傷、摸起來比較溫暖、舒服……..）</w:t>
            </w:r>
          </w:p>
          <w:p w14:paraId="34B50B4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四、最後引導學生思考自己的「溝通方式」，是不是也像傳接球時「暴傳」或「提前落地」，而造成溝通漏接呢？</w:t>
            </w:r>
          </w:p>
          <w:p w14:paraId="6D325DF1" w14:textId="2AE9E739"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c>
          <w:tcPr>
            <w:tcW w:w="2746" w:type="dxa"/>
            <w:shd w:val="clear" w:color="auto" w:fill="auto"/>
          </w:tcPr>
          <w:p w14:paraId="404ADD63" w14:textId="2E021343"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lastRenderedPageBreak/>
              <w:t xml:space="preserve">2a-II-1 </w:t>
            </w:r>
            <w:r w:rsidRPr="000E4FFD">
              <w:rPr>
                <w:rFonts w:ascii="標楷體" w:eastAsia="標楷體" w:hAnsi="標楷體" w:hint="eastAsia"/>
                <w:sz w:val="20"/>
                <w:szCs w:val="20"/>
              </w:rPr>
              <w:t>覺察自己的人際溝通方式，展現合宜的互動與溝通態度和技巧。</w:t>
            </w:r>
          </w:p>
        </w:tc>
        <w:tc>
          <w:tcPr>
            <w:tcW w:w="2367" w:type="dxa"/>
            <w:shd w:val="clear" w:color="auto" w:fill="auto"/>
          </w:tcPr>
          <w:p w14:paraId="2971FD16"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Ba-II-1 </w:t>
            </w:r>
            <w:r w:rsidRPr="000E4FFD">
              <w:rPr>
                <w:rFonts w:ascii="標楷體" w:eastAsia="標楷體" w:hAnsi="標楷體" w:hint="eastAsia"/>
                <w:sz w:val="20"/>
                <w:szCs w:val="20"/>
              </w:rPr>
              <w:t>自我表達的適切性。</w:t>
            </w:r>
          </w:p>
          <w:p w14:paraId="15070D8F"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Ba-II-2 </w:t>
            </w:r>
            <w:r w:rsidRPr="000E4FFD">
              <w:rPr>
                <w:rFonts w:ascii="標楷體" w:eastAsia="標楷體" w:hAnsi="標楷體" w:hint="eastAsia"/>
                <w:sz w:val="20"/>
                <w:szCs w:val="20"/>
              </w:rPr>
              <w:t>與家人、同儕及師長的互動。</w:t>
            </w:r>
          </w:p>
          <w:p w14:paraId="131BFC1B" w14:textId="4A9FF540"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Ba-II-3 </w:t>
            </w:r>
            <w:r w:rsidRPr="000E4FFD">
              <w:rPr>
                <w:rFonts w:ascii="標楷體" w:eastAsia="標楷體" w:hAnsi="標楷體" w:hint="eastAsia"/>
                <w:sz w:val="20"/>
                <w:szCs w:val="20"/>
              </w:rPr>
              <w:t>人際溝通的態度與技巧。</w:t>
            </w:r>
          </w:p>
        </w:tc>
        <w:tc>
          <w:tcPr>
            <w:tcW w:w="1276" w:type="dxa"/>
            <w:shd w:val="clear" w:color="auto" w:fill="auto"/>
          </w:tcPr>
          <w:p w14:paraId="19472FCF" w14:textId="0B85A670"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66A01F93"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【家庭教育】</w:t>
            </w:r>
          </w:p>
          <w:p w14:paraId="5B01D08B" w14:textId="27E83866"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家</w:t>
            </w:r>
            <w:r w:rsidRPr="000E4FFD">
              <w:rPr>
                <w:rFonts w:ascii="標楷體" w:eastAsia="標楷體" w:hAnsi="標楷體"/>
                <w:sz w:val="20"/>
                <w:szCs w:val="20"/>
              </w:rPr>
              <w:t xml:space="preserve">E4 </w:t>
            </w:r>
            <w:r w:rsidRPr="000E4FFD">
              <w:rPr>
                <w:rFonts w:ascii="標楷體" w:eastAsia="標楷體" w:hAnsi="標楷體" w:hint="eastAsia"/>
                <w:sz w:val="20"/>
                <w:szCs w:val="20"/>
              </w:rPr>
              <w:t>覺察個人情緒並適切表達，與家人及同儕適切互動。</w:t>
            </w:r>
          </w:p>
        </w:tc>
        <w:tc>
          <w:tcPr>
            <w:tcW w:w="1140" w:type="dxa"/>
          </w:tcPr>
          <w:p w14:paraId="6FAA551C"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4875A87F" w14:textId="77777777" w:rsidTr="00400473">
        <w:tc>
          <w:tcPr>
            <w:tcW w:w="1040" w:type="dxa"/>
            <w:vAlign w:val="center"/>
          </w:tcPr>
          <w:p w14:paraId="564CBB4F"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第十六週</w:t>
            </w:r>
          </w:p>
        </w:tc>
        <w:tc>
          <w:tcPr>
            <w:tcW w:w="3032" w:type="dxa"/>
            <w:shd w:val="clear" w:color="auto" w:fill="auto"/>
          </w:tcPr>
          <w:p w14:paraId="1D51B37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主題三　溝通心訣竅</w:t>
            </w:r>
          </w:p>
          <w:p w14:paraId="625F251D"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單元三心靈捕手</w:t>
            </w:r>
          </w:p>
          <w:p w14:paraId="771FA28C"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3-1.能展現合宜的溝通方式。</w:t>
            </w:r>
          </w:p>
          <w:p w14:paraId="13ABCCF9"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一、針對上節課約定完成的溝通紀錄單，選擇一則印象最深刻的進行分享。分享方式可以打破原有小組，跨組尋找夥伴進行分享與聆聽。避免分享時間過長變成聊天，老師可以使用計時器約定分享時間。</w:t>
            </w:r>
          </w:p>
          <w:p w14:paraId="40E32687"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二、引導學生反思自己在溝通練習中是否更能掌握良好溝通的要領？以及如果調整那些地方可以讓溝通更順利？</w:t>
            </w:r>
          </w:p>
          <w:p w14:paraId="6549DA1D"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5D4178E7"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引導學生回顧本單元所學內容。</w:t>
            </w:r>
          </w:p>
          <w:p w14:paraId="33C8251D"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針對本單元引導思考：1.我能用合宜的語言表達真實的感受。2.我能理解別人的想法與感受。3.我能運用合宜的溝通方式與人互動。</w:t>
            </w:r>
          </w:p>
          <w:p w14:paraId="58BAA0BC" w14:textId="6A5836D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c>
          <w:tcPr>
            <w:tcW w:w="2746" w:type="dxa"/>
            <w:shd w:val="clear" w:color="auto" w:fill="auto"/>
          </w:tcPr>
          <w:p w14:paraId="0AB540BD" w14:textId="40649A50"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lastRenderedPageBreak/>
              <w:t xml:space="preserve">2a-II-1 </w:t>
            </w:r>
            <w:r w:rsidRPr="000E4FFD">
              <w:rPr>
                <w:rFonts w:ascii="標楷體" w:eastAsia="標楷體" w:hAnsi="標楷體" w:hint="eastAsia"/>
                <w:sz w:val="20"/>
                <w:szCs w:val="20"/>
              </w:rPr>
              <w:t>覺察自己的人際溝通方式，展現合宜的互動與溝通態度和技巧。</w:t>
            </w:r>
          </w:p>
        </w:tc>
        <w:tc>
          <w:tcPr>
            <w:tcW w:w="2367" w:type="dxa"/>
            <w:shd w:val="clear" w:color="auto" w:fill="auto"/>
          </w:tcPr>
          <w:p w14:paraId="5EC78AA8"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Ba-II-1 </w:t>
            </w:r>
            <w:r w:rsidRPr="000E4FFD">
              <w:rPr>
                <w:rFonts w:ascii="標楷體" w:eastAsia="標楷體" w:hAnsi="標楷體" w:hint="eastAsia"/>
                <w:sz w:val="20"/>
                <w:szCs w:val="20"/>
              </w:rPr>
              <w:t>自我表達的適切性。</w:t>
            </w:r>
          </w:p>
          <w:p w14:paraId="281F3276"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Ba-II-2 </w:t>
            </w:r>
            <w:r w:rsidRPr="000E4FFD">
              <w:rPr>
                <w:rFonts w:ascii="標楷體" w:eastAsia="標楷體" w:hAnsi="標楷體" w:hint="eastAsia"/>
                <w:sz w:val="20"/>
                <w:szCs w:val="20"/>
              </w:rPr>
              <w:t>與家人、同儕及師長的互動。</w:t>
            </w:r>
          </w:p>
          <w:p w14:paraId="66815079" w14:textId="4FDFB421"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Ba-II-3 </w:t>
            </w:r>
            <w:r w:rsidRPr="000E4FFD">
              <w:rPr>
                <w:rFonts w:ascii="標楷體" w:eastAsia="標楷體" w:hAnsi="標楷體" w:hint="eastAsia"/>
                <w:sz w:val="20"/>
                <w:szCs w:val="20"/>
              </w:rPr>
              <w:t>人際溝通的態度與技巧。</w:t>
            </w:r>
          </w:p>
        </w:tc>
        <w:tc>
          <w:tcPr>
            <w:tcW w:w="1276" w:type="dxa"/>
            <w:shd w:val="clear" w:color="auto" w:fill="auto"/>
          </w:tcPr>
          <w:p w14:paraId="372E8A44" w14:textId="2E1A0C25"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口語評量、實作評量、小組討論、同儕互評、紀錄單。</w:t>
            </w:r>
          </w:p>
        </w:tc>
        <w:tc>
          <w:tcPr>
            <w:tcW w:w="1489" w:type="dxa"/>
          </w:tcPr>
          <w:p w14:paraId="09312594"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hint="eastAsia"/>
                <w:b/>
                <w:sz w:val="20"/>
                <w:szCs w:val="20"/>
              </w:rPr>
              <w:t>【家庭教育】</w:t>
            </w:r>
          </w:p>
          <w:p w14:paraId="0F7B2E45" w14:textId="3D7B583C"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家</w:t>
            </w:r>
            <w:r w:rsidRPr="000E4FFD">
              <w:rPr>
                <w:rFonts w:ascii="標楷體" w:eastAsia="標楷體" w:hAnsi="標楷體"/>
                <w:sz w:val="20"/>
                <w:szCs w:val="20"/>
              </w:rPr>
              <w:t xml:space="preserve">E4 </w:t>
            </w:r>
            <w:r w:rsidRPr="000E4FFD">
              <w:rPr>
                <w:rFonts w:ascii="標楷體" w:eastAsia="標楷體" w:hAnsi="標楷體" w:hint="eastAsia"/>
                <w:sz w:val="20"/>
                <w:szCs w:val="20"/>
              </w:rPr>
              <w:t>覺察個人情緒並適切表達，與家人及同儕適切互動。</w:t>
            </w:r>
          </w:p>
        </w:tc>
        <w:tc>
          <w:tcPr>
            <w:tcW w:w="1140" w:type="dxa"/>
          </w:tcPr>
          <w:p w14:paraId="03AABF33"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605BF2BC" w14:textId="77777777" w:rsidTr="00400473">
        <w:tc>
          <w:tcPr>
            <w:tcW w:w="1040" w:type="dxa"/>
            <w:vAlign w:val="center"/>
          </w:tcPr>
          <w:p w14:paraId="64CDE6FA"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第十七週</w:t>
            </w:r>
          </w:p>
        </w:tc>
        <w:tc>
          <w:tcPr>
            <w:tcW w:w="3032" w:type="dxa"/>
            <w:shd w:val="clear" w:color="auto" w:fill="auto"/>
          </w:tcPr>
          <w:p w14:paraId="16276C2F"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主題四　美好生活家</w:t>
            </w:r>
          </w:p>
          <w:p w14:paraId="016E15D4"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單元一舒適衣著怎麼穿</w:t>
            </w:r>
          </w:p>
          <w:p w14:paraId="774815D1"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1-1能分享對生活中美感的感受</w:t>
            </w:r>
          </w:p>
          <w:p w14:paraId="2379EEC9"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1-2能創作生活中的美</w:t>
            </w:r>
          </w:p>
          <w:p w14:paraId="17CA5DC7"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1-3能尊重並欣賞他人對美感的表達</w:t>
            </w:r>
          </w:p>
          <w:p w14:paraId="497C5D14"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一、教師就課本圖片內容引導：請學生觀察圖片上的一家人到餐廳用餐的美好狀況，並發表哪些是美好的？哪些是讓人覺得不舒服的？</w:t>
            </w:r>
          </w:p>
          <w:p w14:paraId="430BB48A"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二、學生就課本圖片上所得進行發表</w:t>
            </w:r>
          </w:p>
          <w:p w14:paraId="3319D7A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三、教師彙整觀念，美不只是視覺上的美，其他的感受也會影響著生活的整體美感</w:t>
            </w:r>
          </w:p>
          <w:p w14:paraId="0173842E"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47A29002"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一、教師就課本圖片內容引導：請學生觀察圖片並試著自由選出適合季節的穿搭圖片。</w:t>
            </w:r>
          </w:p>
          <w:p w14:paraId="427B7884"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二、學生就其選定的課本圖片進行個人觀點之發表，並就觀點的差異進行交叉討論。</w:t>
            </w:r>
          </w:p>
          <w:p w14:paraId="15CB3274"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三、教師彙整觀念：服裝的穿搭也是一種美感，要考量的不只是好看與否，是否適合當下天氣的穿搭也是一種舒適的美感。</w:t>
            </w:r>
          </w:p>
          <w:p w14:paraId="2F5B3F18"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w:t>
            </w:r>
            <w:r w:rsidRPr="000E4FFD">
              <w:rPr>
                <w:rFonts w:ascii="標楷體" w:eastAsia="標楷體" w:hAnsi="標楷體" w:cs="Times New Roman" w:hint="eastAsia"/>
                <w:color w:val="000000"/>
                <w:sz w:val="20"/>
                <w:szCs w:val="20"/>
              </w:rPr>
              <w:tab/>
              <w:t>教師請學生分享對於校</w:t>
            </w:r>
            <w:r w:rsidRPr="000E4FFD">
              <w:rPr>
                <w:rFonts w:ascii="標楷體" w:eastAsia="標楷體" w:hAnsi="標楷體" w:cs="Times New Roman" w:hint="eastAsia"/>
                <w:color w:val="000000"/>
                <w:sz w:val="20"/>
                <w:szCs w:val="20"/>
              </w:rPr>
              <w:lastRenderedPageBreak/>
              <w:t>服對應季節性搭配的想法。</w:t>
            </w:r>
          </w:p>
          <w:p w14:paraId="5A9042F9"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二、教師彙整觀念：校服的穿搭也是一種紀律感，要考量的不只是好看與否，是否能展現學生的形象也是重要的一環。</w:t>
            </w:r>
          </w:p>
          <w:p w14:paraId="6B6640B1"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4CCCB844"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第一節結束</w:t>
            </w:r>
          </w:p>
          <w:p w14:paraId="64C5ED2E"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w:t>
            </w:r>
            <w:r w:rsidRPr="000E4FFD">
              <w:rPr>
                <w:rFonts w:ascii="標楷體" w:eastAsia="標楷體" w:hAnsi="標楷體" w:cs="Times New Roman" w:hint="eastAsia"/>
                <w:color w:val="000000"/>
                <w:sz w:val="20"/>
                <w:szCs w:val="20"/>
              </w:rPr>
              <w:tab/>
              <w:t>教師請學生先觀察圖片中的服飾有哪些？</w:t>
            </w:r>
          </w:p>
          <w:p w14:paraId="1828EDCE"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w:t>
            </w:r>
            <w:r w:rsidRPr="000E4FFD">
              <w:rPr>
                <w:rFonts w:ascii="標楷體" w:eastAsia="標楷體" w:hAnsi="標楷體" w:cs="Times New Roman" w:hint="eastAsia"/>
                <w:color w:val="000000"/>
                <w:sz w:val="20"/>
                <w:szCs w:val="20"/>
              </w:rPr>
              <w:tab/>
              <w:t>學生可以與身旁同學進行討論。</w:t>
            </w:r>
          </w:p>
          <w:p w14:paraId="7537C77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三、教師就課本圖片內容引導：請學生觀察圖片並試著自由選出適合季節的穿搭圖片</w:t>
            </w:r>
          </w:p>
          <w:p w14:paraId="77ECBD1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四、學生諞寫表格，並就其選定的課本圖片進行個人觀點之發表，並就觀點的差異進行交叉討論，。</w:t>
            </w:r>
          </w:p>
          <w:p w14:paraId="4A22F2AA" w14:textId="501FA5BA" w:rsidR="00957227"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五、教師彙整觀念：服裝的穿搭也是一種美感，要考量的不只是好看與否，是否適合當下天氣的穿搭也是一種舒適的美感。</w:t>
            </w:r>
          </w:p>
        </w:tc>
        <w:tc>
          <w:tcPr>
            <w:tcW w:w="2746" w:type="dxa"/>
            <w:shd w:val="clear" w:color="auto" w:fill="auto"/>
          </w:tcPr>
          <w:p w14:paraId="40AC59E9"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lastRenderedPageBreak/>
              <w:t xml:space="preserve">2d-II-1 </w:t>
            </w:r>
            <w:r w:rsidRPr="000E4FFD">
              <w:rPr>
                <w:rFonts w:ascii="標楷體" w:eastAsia="標楷體" w:hAnsi="標楷體" w:hint="eastAsia"/>
                <w:sz w:val="20"/>
                <w:szCs w:val="20"/>
              </w:rPr>
              <w:t>體察並感知生活中美感的普遍性與多樣性。</w:t>
            </w:r>
          </w:p>
          <w:p w14:paraId="39C44889" w14:textId="2F0214FD"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2d-II-2 </w:t>
            </w:r>
            <w:r w:rsidRPr="000E4FFD">
              <w:rPr>
                <w:rFonts w:ascii="標楷體" w:eastAsia="標楷體" w:hAnsi="標楷體" w:hint="eastAsia"/>
                <w:sz w:val="20"/>
                <w:szCs w:val="20"/>
              </w:rPr>
              <w:t>分享自己運用創意解決生活問題的經驗與觀察。</w:t>
            </w:r>
          </w:p>
        </w:tc>
        <w:tc>
          <w:tcPr>
            <w:tcW w:w="2367" w:type="dxa"/>
            <w:shd w:val="clear" w:color="auto" w:fill="auto"/>
          </w:tcPr>
          <w:p w14:paraId="624E49CB"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Bd-II-1 </w:t>
            </w:r>
            <w:r w:rsidRPr="000E4FFD">
              <w:rPr>
                <w:rFonts w:ascii="標楷體" w:eastAsia="標楷體" w:hAnsi="標楷體" w:hint="eastAsia"/>
                <w:sz w:val="20"/>
                <w:szCs w:val="20"/>
              </w:rPr>
              <w:t>生活美感的普遍性與多樣性。</w:t>
            </w:r>
          </w:p>
          <w:p w14:paraId="7071CEEE"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Bd-II-2 </w:t>
            </w:r>
            <w:r w:rsidRPr="000E4FFD">
              <w:rPr>
                <w:rFonts w:ascii="標楷體" w:eastAsia="標楷體" w:hAnsi="標楷體" w:hint="eastAsia"/>
                <w:sz w:val="20"/>
                <w:szCs w:val="20"/>
              </w:rPr>
              <w:t>生活美感的體察與感知。</w:t>
            </w:r>
          </w:p>
          <w:p w14:paraId="3A1F955F" w14:textId="591C66A9"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Bd-II-3 </w:t>
            </w:r>
            <w:r w:rsidRPr="000E4FFD">
              <w:rPr>
                <w:rFonts w:ascii="標楷體" w:eastAsia="標楷體" w:hAnsi="標楷體" w:hint="eastAsia"/>
                <w:sz w:val="20"/>
                <w:szCs w:val="20"/>
              </w:rPr>
              <w:t>生活問題的創意解決。</w:t>
            </w:r>
          </w:p>
        </w:tc>
        <w:tc>
          <w:tcPr>
            <w:tcW w:w="1276" w:type="dxa"/>
            <w:shd w:val="clear" w:color="auto" w:fill="auto"/>
          </w:tcPr>
          <w:p w14:paraId="19C2B532" w14:textId="2FA2FCCF"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391CB2D6" w14:textId="77777777" w:rsidR="00957227" w:rsidRPr="000E4FFD" w:rsidRDefault="00957227" w:rsidP="00957227">
            <w:pPr>
              <w:spacing w:line="240" w:lineRule="auto"/>
              <w:ind w:left="0" w:hanging="2"/>
              <w:rPr>
                <w:rFonts w:ascii="標楷體" w:eastAsia="標楷體" w:hAnsi="標楷體"/>
                <w:b/>
                <w:sz w:val="20"/>
                <w:szCs w:val="20"/>
              </w:rPr>
            </w:pPr>
            <w:r w:rsidRPr="000E4FFD">
              <w:rPr>
                <w:rFonts w:ascii="標楷體" w:eastAsia="標楷體" w:hAnsi="標楷體" w:hint="eastAsia"/>
                <w:b/>
                <w:sz w:val="20"/>
                <w:szCs w:val="20"/>
              </w:rPr>
              <w:t>【生命教育】</w:t>
            </w:r>
          </w:p>
          <w:p w14:paraId="5DADFB7B" w14:textId="1D0588EC"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生</w:t>
            </w:r>
            <w:r w:rsidRPr="000E4FFD">
              <w:rPr>
                <w:rFonts w:ascii="標楷體" w:eastAsia="標楷體" w:hAnsi="標楷體"/>
                <w:sz w:val="20"/>
                <w:szCs w:val="20"/>
              </w:rPr>
              <w:t xml:space="preserve">E6 </w:t>
            </w:r>
            <w:r w:rsidRPr="000E4FFD">
              <w:rPr>
                <w:rFonts w:ascii="標楷體" w:eastAsia="標楷體" w:hAnsi="標楷體" w:hint="eastAsia"/>
                <w:sz w:val="20"/>
                <w:szCs w:val="20"/>
              </w:rPr>
              <w:t>從日常生活中培養道德感以及美感，練習做出道德判斷以及審美判斷，分辨事實和價值的不同。</w:t>
            </w:r>
          </w:p>
        </w:tc>
        <w:tc>
          <w:tcPr>
            <w:tcW w:w="1140" w:type="dxa"/>
          </w:tcPr>
          <w:p w14:paraId="76957FFD"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64898612" w14:textId="77777777" w:rsidTr="00400473">
        <w:tc>
          <w:tcPr>
            <w:tcW w:w="1040" w:type="dxa"/>
            <w:vAlign w:val="center"/>
          </w:tcPr>
          <w:p w14:paraId="427C10CE"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第十八週</w:t>
            </w:r>
          </w:p>
        </w:tc>
        <w:tc>
          <w:tcPr>
            <w:tcW w:w="3032" w:type="dxa"/>
            <w:shd w:val="clear" w:color="auto" w:fill="auto"/>
          </w:tcPr>
          <w:p w14:paraId="4F892565"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主題四　美好生活家</w:t>
            </w:r>
          </w:p>
          <w:p w14:paraId="5B6C8309"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單元一舒適衣著怎麼穿</w:t>
            </w:r>
          </w:p>
          <w:p w14:paraId="6CEBC6F6"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1-1能分享對生活中美感的感受</w:t>
            </w:r>
          </w:p>
          <w:p w14:paraId="2C3CAB47"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1-2能創作生活中的美</w:t>
            </w:r>
          </w:p>
          <w:p w14:paraId="2E838974"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1-3能尊重並欣賞他人對美感的表達</w:t>
            </w:r>
          </w:p>
          <w:p w14:paraId="073CE5A2"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一、教師提問學生：衣櫃都有哪些衣服呢？這些衣服應該在什麼場合穿呢？</w:t>
            </w:r>
          </w:p>
          <w:p w14:paraId="46423E0F"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一、教師請學生先觀察插畫人物的穿著。</w:t>
            </w:r>
          </w:p>
          <w:p w14:paraId="7653A6DA"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二、教師請學生發表觀察結果，提出為何那些場合中的為什麼是這樣穿？並請學生舉例</w:t>
            </w:r>
            <w:r w:rsidRPr="000E4FFD">
              <w:rPr>
                <w:rFonts w:ascii="標楷體" w:eastAsia="標楷體" w:hAnsi="標楷體" w:cs="Times New Roman" w:hint="eastAsia"/>
                <w:color w:val="000000"/>
                <w:sz w:val="20"/>
                <w:szCs w:val="20"/>
              </w:rPr>
              <w:lastRenderedPageBreak/>
              <w:t>其他不同場合的穿著。</w:t>
            </w:r>
          </w:p>
          <w:p w14:paraId="0234FE7F"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w:t>
            </w:r>
            <w:r w:rsidRPr="000E4FFD">
              <w:rPr>
                <w:rFonts w:ascii="標楷體" w:eastAsia="標楷體" w:hAnsi="標楷體" w:cs="Times New Roman" w:hint="eastAsia"/>
                <w:color w:val="000000"/>
                <w:sz w:val="20"/>
                <w:szCs w:val="20"/>
              </w:rPr>
              <w:tab/>
              <w:t>教師總結：音樂會穿著正式式對表演者的尊重，足球員穿運動服飾為了方便與舒適等等……。</w:t>
            </w:r>
          </w:p>
          <w:p w14:paraId="46140702"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一、教師先請學生舉手介紹自己攜帶的服飾及配件，並引導學生去了解服裝穿搭可以就髮飾、上衣、裙褲及鞋子等方向來進行選擇，並就場合及季節所需，進行服裝穿搭設計。</w:t>
            </w:r>
          </w:p>
          <w:p w14:paraId="095DAC67"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二、教師將學生進行分組，分組完畢後學生小組內分享自己攜帶的服飾。</w:t>
            </w:r>
          </w:p>
          <w:p w14:paraId="69AB9946"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三、各小組自行推派一人上台抽籤，抽前完畢後推派一組員根據抽到的主題與組員的服飾進行搭配。</w:t>
            </w:r>
          </w:p>
          <w:p w14:paraId="7723F28F" w14:textId="77777777" w:rsidR="007B0D2C"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四、搭配完畢後由另一組員介紹穿搭方式及原因。</w:t>
            </w:r>
          </w:p>
          <w:p w14:paraId="2C9D8801" w14:textId="391D59E0" w:rsidR="00957227" w:rsidRPr="000E4FFD" w:rsidRDefault="007B0D2C" w:rsidP="007B0D2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五、全班進行投票選出最佳穿搭組（我心中的NO1.）。</w:t>
            </w:r>
          </w:p>
        </w:tc>
        <w:tc>
          <w:tcPr>
            <w:tcW w:w="2746" w:type="dxa"/>
            <w:shd w:val="clear" w:color="auto" w:fill="auto"/>
          </w:tcPr>
          <w:p w14:paraId="2F978C4B"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lastRenderedPageBreak/>
              <w:t xml:space="preserve">2d-II-1 </w:t>
            </w:r>
            <w:r w:rsidRPr="000E4FFD">
              <w:rPr>
                <w:rFonts w:ascii="標楷體" w:eastAsia="標楷體" w:hAnsi="標楷體" w:hint="eastAsia"/>
                <w:sz w:val="20"/>
                <w:szCs w:val="20"/>
              </w:rPr>
              <w:t>體察並感知生活中美感的普遍性與多樣性。</w:t>
            </w:r>
          </w:p>
          <w:p w14:paraId="327747AF" w14:textId="63EDD88F"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2d-II-2 </w:t>
            </w:r>
            <w:r w:rsidRPr="000E4FFD">
              <w:rPr>
                <w:rFonts w:ascii="標楷體" w:eastAsia="標楷體" w:hAnsi="標楷體" w:hint="eastAsia"/>
                <w:sz w:val="20"/>
                <w:szCs w:val="20"/>
              </w:rPr>
              <w:t>分享自己運用創意解決生活問題的經驗與觀察。</w:t>
            </w:r>
          </w:p>
        </w:tc>
        <w:tc>
          <w:tcPr>
            <w:tcW w:w="2367" w:type="dxa"/>
            <w:shd w:val="clear" w:color="auto" w:fill="auto"/>
          </w:tcPr>
          <w:p w14:paraId="462B39DA"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Bd-II-1 </w:t>
            </w:r>
            <w:r w:rsidRPr="000E4FFD">
              <w:rPr>
                <w:rFonts w:ascii="標楷體" w:eastAsia="標楷體" w:hAnsi="標楷體" w:hint="eastAsia"/>
                <w:sz w:val="20"/>
                <w:szCs w:val="20"/>
              </w:rPr>
              <w:t>生活美感的普遍性與多樣性。</w:t>
            </w:r>
          </w:p>
          <w:p w14:paraId="03574341"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Bd-II-2 </w:t>
            </w:r>
            <w:r w:rsidRPr="000E4FFD">
              <w:rPr>
                <w:rFonts w:ascii="標楷體" w:eastAsia="標楷體" w:hAnsi="標楷體" w:hint="eastAsia"/>
                <w:sz w:val="20"/>
                <w:szCs w:val="20"/>
              </w:rPr>
              <w:t>生活美感的體察與感知。</w:t>
            </w:r>
          </w:p>
          <w:p w14:paraId="2505DCB1" w14:textId="45BBCD09"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Bd-II-3 </w:t>
            </w:r>
            <w:r w:rsidRPr="000E4FFD">
              <w:rPr>
                <w:rFonts w:ascii="標楷體" w:eastAsia="標楷體" w:hAnsi="標楷體" w:hint="eastAsia"/>
                <w:sz w:val="20"/>
                <w:szCs w:val="20"/>
              </w:rPr>
              <w:t>生活問題的創意解決。</w:t>
            </w:r>
          </w:p>
        </w:tc>
        <w:tc>
          <w:tcPr>
            <w:tcW w:w="1276" w:type="dxa"/>
            <w:shd w:val="clear" w:color="auto" w:fill="auto"/>
          </w:tcPr>
          <w:p w14:paraId="5766EC9D" w14:textId="75551856"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2604330F" w14:textId="77777777" w:rsidR="00957227" w:rsidRPr="000E4FFD" w:rsidRDefault="00957227" w:rsidP="00957227">
            <w:pPr>
              <w:spacing w:line="240" w:lineRule="auto"/>
              <w:ind w:left="0" w:hanging="2"/>
              <w:rPr>
                <w:rFonts w:ascii="標楷體" w:eastAsia="標楷體" w:hAnsi="標楷體"/>
                <w:b/>
                <w:sz w:val="20"/>
                <w:szCs w:val="20"/>
              </w:rPr>
            </w:pPr>
            <w:r w:rsidRPr="000E4FFD">
              <w:rPr>
                <w:rFonts w:ascii="標楷體" w:eastAsia="標楷體" w:hAnsi="標楷體" w:hint="eastAsia"/>
                <w:b/>
                <w:sz w:val="20"/>
                <w:szCs w:val="20"/>
              </w:rPr>
              <w:t>【生命教育】</w:t>
            </w:r>
          </w:p>
          <w:p w14:paraId="22902F29" w14:textId="0A2790A2"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生</w:t>
            </w:r>
            <w:r w:rsidRPr="000E4FFD">
              <w:rPr>
                <w:rFonts w:ascii="標楷體" w:eastAsia="標楷體" w:hAnsi="標楷體"/>
                <w:sz w:val="20"/>
                <w:szCs w:val="20"/>
              </w:rPr>
              <w:t xml:space="preserve">E6 </w:t>
            </w:r>
            <w:r w:rsidRPr="000E4FFD">
              <w:rPr>
                <w:rFonts w:ascii="標楷體" w:eastAsia="標楷體" w:hAnsi="標楷體" w:hint="eastAsia"/>
                <w:sz w:val="20"/>
                <w:szCs w:val="20"/>
              </w:rPr>
              <w:t>從日常生活中培養道德感以及美感，練習做出道德判斷以及審美判斷，分辨事實和價值的不同。</w:t>
            </w:r>
          </w:p>
        </w:tc>
        <w:tc>
          <w:tcPr>
            <w:tcW w:w="1140" w:type="dxa"/>
          </w:tcPr>
          <w:p w14:paraId="106DEF7F"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05942125" w14:textId="77777777" w:rsidTr="00400473">
        <w:tc>
          <w:tcPr>
            <w:tcW w:w="1040" w:type="dxa"/>
            <w:vAlign w:val="center"/>
          </w:tcPr>
          <w:p w14:paraId="0AE93D74"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第十九週</w:t>
            </w:r>
          </w:p>
        </w:tc>
        <w:tc>
          <w:tcPr>
            <w:tcW w:w="3032" w:type="dxa"/>
            <w:shd w:val="clear" w:color="auto" w:fill="auto"/>
          </w:tcPr>
          <w:p w14:paraId="6FD23F55"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主題四　美好生活家</w:t>
            </w:r>
          </w:p>
          <w:p w14:paraId="6FD49BF5"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單元一舒適衣著怎麼穿、單元二美味午餐怎麼吃</w:t>
            </w:r>
          </w:p>
          <w:p w14:paraId="4A6FFE6A"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1-1能分享對生活中美感的感受</w:t>
            </w:r>
          </w:p>
          <w:p w14:paraId="457FFE73"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1-2能創作生活中的美</w:t>
            </w:r>
          </w:p>
          <w:p w14:paraId="5A5168BA"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1-3能尊重並欣賞他人對美感的表達</w:t>
            </w:r>
          </w:p>
          <w:p w14:paraId="002B9771"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一、教師就課本圖片內容引導學生知道各類型的造型秀，播放連結影片，並導入走秀的基本概念（舞台、走步、姿勢等概念）。</w:t>
            </w:r>
          </w:p>
          <w:p w14:paraId="235D84CC"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二、教師安排孩子們進行走秀，展示自己攜帶的衣物與搭配。</w:t>
            </w:r>
          </w:p>
          <w:p w14:paraId="55BC492C"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三、完畢後請學生討論。</w:t>
            </w:r>
          </w:p>
          <w:p w14:paraId="334FF4A7"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lastRenderedPageBreak/>
              <w:t>四、教師總結：每個人都是獨一無二的，適合的穿搭與風格都不同，每個人都各有特色，不需因他人品味與自己不相同而有負面的看法，應學習尊重及欣賞其他同學的美感創作，同時給予學生正面回饋。</w:t>
            </w:r>
          </w:p>
          <w:p w14:paraId="1D697214"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一、教師就學校吃午餐的狀況讓學生提出個人想法及其感覺到的問題或狀況</w:t>
            </w:r>
          </w:p>
          <w:p w14:paraId="714A20B6"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二、學生自由發表。</w:t>
            </w:r>
          </w:p>
          <w:p w14:paraId="43D5CFD7"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三、教師就課本圖片內容引導學生閱讀課本情境，</w:t>
            </w:r>
          </w:p>
          <w:p w14:paraId="7C935055"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四、教師彙整觀念：每個人的口味不同，對營養午餐的喜好也不同。</w:t>
            </w:r>
          </w:p>
          <w:p w14:paraId="3A7DB5EE"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一、教師請學生提出跟家人到餐廳享用美食的經驗。</w:t>
            </w:r>
          </w:p>
          <w:p w14:paraId="03B9386B" w14:textId="77777777" w:rsidR="007B0D2C"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二、學生自由發表</w:t>
            </w:r>
          </w:p>
          <w:p w14:paraId="30E7479C" w14:textId="73B602E3" w:rsidR="00957227" w:rsidRPr="000E4FFD" w:rsidRDefault="007B0D2C" w:rsidP="007B0D2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三、教師總結學生會有美好的經驗除了食物本身，環境氣氛也是重要的一部分。</w:t>
            </w:r>
          </w:p>
        </w:tc>
        <w:tc>
          <w:tcPr>
            <w:tcW w:w="2746" w:type="dxa"/>
            <w:shd w:val="clear" w:color="auto" w:fill="auto"/>
          </w:tcPr>
          <w:p w14:paraId="634DEEB7"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lastRenderedPageBreak/>
              <w:t xml:space="preserve">2d-II-1 </w:t>
            </w:r>
            <w:r w:rsidRPr="000E4FFD">
              <w:rPr>
                <w:rFonts w:ascii="標楷體" w:eastAsia="標楷體" w:hAnsi="標楷體" w:hint="eastAsia"/>
                <w:sz w:val="20"/>
                <w:szCs w:val="20"/>
              </w:rPr>
              <w:t>體察並感知生活中美感的普遍性與多樣性。</w:t>
            </w:r>
          </w:p>
          <w:p w14:paraId="33B2F58D" w14:textId="3FCBC96F"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2d-II-2 </w:t>
            </w:r>
            <w:r w:rsidRPr="000E4FFD">
              <w:rPr>
                <w:rFonts w:ascii="標楷體" w:eastAsia="標楷體" w:hAnsi="標楷體" w:hint="eastAsia"/>
                <w:sz w:val="20"/>
                <w:szCs w:val="20"/>
              </w:rPr>
              <w:t>分享自己運用創意解決生活問題的經驗與觀察。</w:t>
            </w:r>
          </w:p>
        </w:tc>
        <w:tc>
          <w:tcPr>
            <w:tcW w:w="2367" w:type="dxa"/>
            <w:shd w:val="clear" w:color="auto" w:fill="auto"/>
          </w:tcPr>
          <w:p w14:paraId="5424561F"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Bd-II-1 </w:t>
            </w:r>
            <w:r w:rsidRPr="000E4FFD">
              <w:rPr>
                <w:rFonts w:ascii="標楷體" w:eastAsia="標楷體" w:hAnsi="標楷體" w:hint="eastAsia"/>
                <w:sz w:val="20"/>
                <w:szCs w:val="20"/>
              </w:rPr>
              <w:t>生活美感的普遍性與多樣性。</w:t>
            </w:r>
          </w:p>
          <w:p w14:paraId="1108CCB0"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Bd-II-2 </w:t>
            </w:r>
            <w:r w:rsidRPr="000E4FFD">
              <w:rPr>
                <w:rFonts w:ascii="標楷體" w:eastAsia="標楷體" w:hAnsi="標楷體" w:hint="eastAsia"/>
                <w:sz w:val="20"/>
                <w:szCs w:val="20"/>
              </w:rPr>
              <w:t>生活美感的體察與感知。</w:t>
            </w:r>
          </w:p>
          <w:p w14:paraId="7382FFCE" w14:textId="19A14538"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Bd-II-3 </w:t>
            </w:r>
            <w:r w:rsidRPr="000E4FFD">
              <w:rPr>
                <w:rFonts w:ascii="標楷體" w:eastAsia="標楷體" w:hAnsi="標楷體" w:hint="eastAsia"/>
                <w:sz w:val="20"/>
                <w:szCs w:val="20"/>
              </w:rPr>
              <w:t>生活問題的創意解決。</w:t>
            </w:r>
          </w:p>
        </w:tc>
        <w:tc>
          <w:tcPr>
            <w:tcW w:w="1276" w:type="dxa"/>
            <w:shd w:val="clear" w:color="auto" w:fill="auto"/>
          </w:tcPr>
          <w:p w14:paraId="2574F3F9" w14:textId="120195D4"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111C1CFF" w14:textId="77777777" w:rsidR="00957227" w:rsidRPr="000E4FFD" w:rsidRDefault="00957227" w:rsidP="00957227">
            <w:pPr>
              <w:spacing w:line="240" w:lineRule="auto"/>
              <w:ind w:left="0" w:hanging="2"/>
              <w:rPr>
                <w:rFonts w:ascii="標楷體" w:eastAsia="標楷體" w:hAnsi="標楷體"/>
                <w:b/>
                <w:sz w:val="20"/>
                <w:szCs w:val="20"/>
              </w:rPr>
            </w:pPr>
            <w:r w:rsidRPr="000E4FFD">
              <w:rPr>
                <w:rFonts w:ascii="標楷體" w:eastAsia="標楷體" w:hAnsi="標楷體" w:hint="eastAsia"/>
                <w:b/>
                <w:sz w:val="20"/>
                <w:szCs w:val="20"/>
              </w:rPr>
              <w:t>【生命教育】</w:t>
            </w:r>
          </w:p>
          <w:p w14:paraId="12C0520E" w14:textId="7E911210"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生</w:t>
            </w:r>
            <w:r w:rsidRPr="000E4FFD">
              <w:rPr>
                <w:rFonts w:ascii="標楷體" w:eastAsia="標楷體" w:hAnsi="標楷體"/>
                <w:sz w:val="20"/>
                <w:szCs w:val="20"/>
              </w:rPr>
              <w:t xml:space="preserve">E6 </w:t>
            </w:r>
            <w:r w:rsidRPr="000E4FFD">
              <w:rPr>
                <w:rFonts w:ascii="標楷體" w:eastAsia="標楷體" w:hAnsi="標楷體" w:hint="eastAsia"/>
                <w:sz w:val="20"/>
                <w:szCs w:val="20"/>
              </w:rPr>
              <w:t>從日常生活中培養道德感以及美感，練習做出道德判斷以及審美判斷，分辨事實和價值的不同。</w:t>
            </w:r>
          </w:p>
        </w:tc>
        <w:tc>
          <w:tcPr>
            <w:tcW w:w="1140" w:type="dxa"/>
          </w:tcPr>
          <w:p w14:paraId="77189835" w14:textId="77777777"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957227" w:rsidRPr="000E4FFD" w14:paraId="3D4F07DD" w14:textId="77777777" w:rsidTr="00400473">
        <w:tc>
          <w:tcPr>
            <w:tcW w:w="1040" w:type="dxa"/>
            <w:vAlign w:val="center"/>
          </w:tcPr>
          <w:p w14:paraId="1EC82D89" w14:textId="77777777" w:rsidR="00957227" w:rsidRPr="000E4FFD" w:rsidRDefault="00957227" w:rsidP="00957227">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E4FFD">
              <w:rPr>
                <w:rFonts w:ascii="標楷體" w:eastAsia="標楷體" w:hAnsi="標楷體" w:cs="標楷體"/>
                <w:color w:val="000000"/>
                <w:sz w:val="20"/>
                <w:szCs w:val="20"/>
              </w:rPr>
              <w:t>第廿週</w:t>
            </w:r>
          </w:p>
        </w:tc>
        <w:tc>
          <w:tcPr>
            <w:tcW w:w="3032" w:type="dxa"/>
            <w:shd w:val="clear" w:color="auto" w:fill="auto"/>
          </w:tcPr>
          <w:p w14:paraId="55473390"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主題四　美好生活家</w:t>
            </w:r>
          </w:p>
          <w:p w14:paraId="2791EFCB"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單元二美味午餐怎麼吃</w:t>
            </w:r>
          </w:p>
          <w:p w14:paraId="24A90D20"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2-1能運用創意策略解決生活問題並分享</w:t>
            </w:r>
          </w:p>
          <w:p w14:paraId="046937F4"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2-2能對他人創意解決生活問題表達正向回饋。</w:t>
            </w:r>
          </w:p>
          <w:p w14:paraId="53944F60" w14:textId="12158CDF"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1.教師請觀察圖片中情境，並討論自己於這些還驚中的用餐經驗。</w:t>
            </w:r>
          </w:p>
          <w:p w14:paraId="7BB5F781" w14:textId="33FA08F2"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2.教師請學生思考除了食物之外，其他讓我們用餐時感覺到美好的因素有哪些。</w:t>
            </w:r>
          </w:p>
          <w:p w14:paraId="0EE503B5" w14:textId="02B0432E"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3.教師提出問題（是否有美好的用餐體驗？），</w:t>
            </w:r>
          </w:p>
          <w:p w14:paraId="02CBE357"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lastRenderedPageBreak/>
              <w:t>並讓學生分組分享</w:t>
            </w:r>
          </w:p>
          <w:p w14:paraId="62DD3700" w14:textId="47488ECD"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4.各組就上述問題，進行分享與聆聽，並擇一經驗向全班分享</w:t>
            </w:r>
          </w:p>
          <w:p w14:paraId="5B93F642" w14:textId="4C621B14"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5.由教師彙整分享內容，可參考課本上的評比指標，並予以增減項目。</w:t>
            </w:r>
          </w:p>
          <w:p w14:paraId="02915838" w14:textId="3D8E7C97" w:rsidR="008573C7" w:rsidRPr="000E4FFD" w:rsidRDefault="008573C7" w:rsidP="008573C7">
            <w:pPr>
              <w:pBdr>
                <w:top w:val="nil"/>
                <w:left w:val="nil"/>
                <w:bottom w:val="nil"/>
                <w:right w:val="nil"/>
                <w:between w:val="nil"/>
              </w:pBdr>
              <w:spacing w:line="240" w:lineRule="auto"/>
              <w:ind w:leftChars="0" w:left="0" w:firstLineChars="0" w:firstLine="0"/>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6.教師提請學生分組討論對營養午餐的想法</w:t>
            </w:r>
          </w:p>
          <w:p w14:paraId="1CF212AB" w14:textId="1DD9BD3F"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7.各組就上述問題，進行分享與聆聽，並擇一經驗向全班分享。</w:t>
            </w:r>
          </w:p>
          <w:p w14:paraId="0DC2F80D" w14:textId="67A16B5B" w:rsidR="008573C7" w:rsidRPr="000E4FFD" w:rsidRDefault="008573C7" w:rsidP="008573C7">
            <w:pPr>
              <w:pBdr>
                <w:top w:val="nil"/>
                <w:left w:val="nil"/>
                <w:bottom w:val="nil"/>
                <w:right w:val="nil"/>
                <w:between w:val="nil"/>
              </w:pBdr>
              <w:spacing w:line="240" w:lineRule="auto"/>
              <w:ind w:left="-2" w:firstLineChars="0" w:firstLine="0"/>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8.教師請學生將討論結果填寫至表格。</w:t>
            </w:r>
          </w:p>
          <w:p w14:paraId="0BB2D19C" w14:textId="3DFAC68F"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9.各組就上述問題，進行分享，各組對於每個項目進行投票。</w:t>
            </w:r>
          </w:p>
          <w:p w14:paraId="661FFAB4" w14:textId="2635BDBA"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10.由教師彙整分享內容，可參考課本上的評比指標，並予以增減項目。</w:t>
            </w:r>
          </w:p>
          <w:p w14:paraId="73E1AB99"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3380EF1D"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一、教師解說如何運用創意讓食物美味升級。</w:t>
            </w:r>
          </w:p>
          <w:p w14:paraId="7461FFFA"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一、讓學生分組後，透過5W1H討論如何讓午餐變得更美味的方案。</w:t>
            </w:r>
          </w:p>
          <w:p w14:paraId="6EA60EDB"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一、教師介紹美味午餐方案規畫書之內容，並再說明三星的內容以提示孩子思考方向。</w:t>
            </w:r>
          </w:p>
          <w:p w14:paraId="7394DD45"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三、依各組意願、需求或抽籤，於一週內執行各組方案。</w:t>
            </w:r>
          </w:p>
          <w:p w14:paraId="30F987B2" w14:textId="77777777" w:rsidR="008573C7" w:rsidRPr="000E4FFD" w:rsidRDefault="008573C7" w:rsidP="008573C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四、實施完，讓各組進行報告分享，並由其他組給予回饋與建議，並相互聆聽同學們的回饋。</w:t>
            </w:r>
          </w:p>
          <w:p w14:paraId="008790E1" w14:textId="4810C66C"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c>
          <w:tcPr>
            <w:tcW w:w="2746" w:type="dxa"/>
            <w:shd w:val="clear" w:color="auto" w:fill="auto"/>
          </w:tcPr>
          <w:p w14:paraId="41846749"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lastRenderedPageBreak/>
              <w:t xml:space="preserve">2d-II-1 </w:t>
            </w:r>
            <w:r w:rsidRPr="000E4FFD">
              <w:rPr>
                <w:rFonts w:ascii="標楷體" w:eastAsia="標楷體" w:hAnsi="標楷體" w:hint="eastAsia"/>
                <w:sz w:val="20"/>
                <w:szCs w:val="20"/>
              </w:rPr>
              <w:t>體察並感知生活中美感的普遍性與多樣性。</w:t>
            </w:r>
          </w:p>
          <w:p w14:paraId="6BCDAC60" w14:textId="0F7B23AE"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2d-II-2 </w:t>
            </w:r>
            <w:r w:rsidRPr="000E4FFD">
              <w:rPr>
                <w:rFonts w:ascii="標楷體" w:eastAsia="標楷體" w:hAnsi="標楷體" w:hint="eastAsia"/>
                <w:sz w:val="20"/>
                <w:szCs w:val="20"/>
              </w:rPr>
              <w:t>分享自己運用創意解決生活問題的經驗與觀察。</w:t>
            </w:r>
          </w:p>
        </w:tc>
        <w:tc>
          <w:tcPr>
            <w:tcW w:w="2367" w:type="dxa"/>
            <w:shd w:val="clear" w:color="auto" w:fill="auto"/>
          </w:tcPr>
          <w:p w14:paraId="66B0BFE9"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Bd-II-1 </w:t>
            </w:r>
            <w:r w:rsidRPr="000E4FFD">
              <w:rPr>
                <w:rFonts w:ascii="標楷體" w:eastAsia="標楷體" w:hAnsi="標楷體" w:hint="eastAsia"/>
                <w:sz w:val="20"/>
                <w:szCs w:val="20"/>
              </w:rPr>
              <w:t>生活美感的普遍性與多樣性。</w:t>
            </w:r>
          </w:p>
          <w:p w14:paraId="25BF368C" w14:textId="77777777" w:rsidR="00957227" w:rsidRPr="000E4FFD" w:rsidRDefault="00957227" w:rsidP="00957227">
            <w:pPr>
              <w:spacing w:line="240" w:lineRule="auto"/>
              <w:ind w:left="0" w:hanging="2"/>
              <w:rPr>
                <w:rFonts w:ascii="標楷體" w:eastAsia="標楷體" w:hAnsi="標楷體"/>
                <w:sz w:val="20"/>
                <w:szCs w:val="20"/>
              </w:rPr>
            </w:pPr>
            <w:r w:rsidRPr="000E4FFD">
              <w:rPr>
                <w:rFonts w:ascii="標楷體" w:eastAsia="標楷體" w:hAnsi="標楷體"/>
                <w:sz w:val="20"/>
                <w:szCs w:val="20"/>
              </w:rPr>
              <w:t xml:space="preserve">Bd-II-2 </w:t>
            </w:r>
            <w:r w:rsidRPr="000E4FFD">
              <w:rPr>
                <w:rFonts w:ascii="標楷體" w:eastAsia="標楷體" w:hAnsi="標楷體" w:hint="eastAsia"/>
                <w:sz w:val="20"/>
                <w:szCs w:val="20"/>
              </w:rPr>
              <w:t>生活美感的體察與感知。</w:t>
            </w:r>
          </w:p>
          <w:p w14:paraId="4C5AD842" w14:textId="339C6EBA"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sz w:val="20"/>
                <w:szCs w:val="20"/>
              </w:rPr>
              <w:t xml:space="preserve">Bd-II-3 </w:t>
            </w:r>
            <w:r w:rsidRPr="000E4FFD">
              <w:rPr>
                <w:rFonts w:ascii="標楷體" w:eastAsia="標楷體" w:hAnsi="標楷體" w:hint="eastAsia"/>
                <w:sz w:val="20"/>
                <w:szCs w:val="20"/>
              </w:rPr>
              <w:t>生活問題的創意解決。</w:t>
            </w:r>
          </w:p>
        </w:tc>
        <w:tc>
          <w:tcPr>
            <w:tcW w:w="1276" w:type="dxa"/>
            <w:shd w:val="clear" w:color="auto" w:fill="auto"/>
          </w:tcPr>
          <w:p w14:paraId="027E7F9D" w14:textId="20DAFC8D"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口語評量、實作評量</w:t>
            </w:r>
          </w:p>
        </w:tc>
        <w:tc>
          <w:tcPr>
            <w:tcW w:w="1489" w:type="dxa"/>
          </w:tcPr>
          <w:p w14:paraId="78DF9972" w14:textId="77777777" w:rsidR="00957227" w:rsidRPr="000E4FFD" w:rsidRDefault="00957227" w:rsidP="00957227">
            <w:pPr>
              <w:spacing w:line="240" w:lineRule="auto"/>
              <w:ind w:left="0" w:hanging="2"/>
              <w:rPr>
                <w:rFonts w:ascii="標楷體" w:eastAsia="標楷體" w:hAnsi="標楷體"/>
                <w:b/>
                <w:sz w:val="20"/>
                <w:szCs w:val="20"/>
              </w:rPr>
            </w:pPr>
            <w:r w:rsidRPr="000E4FFD">
              <w:rPr>
                <w:rFonts w:ascii="標楷體" w:eastAsia="標楷體" w:hAnsi="標楷體" w:hint="eastAsia"/>
                <w:b/>
                <w:sz w:val="20"/>
                <w:szCs w:val="20"/>
              </w:rPr>
              <w:t>【生命教育】</w:t>
            </w:r>
          </w:p>
          <w:p w14:paraId="49F267B3" w14:textId="350E9CE8" w:rsidR="00957227" w:rsidRPr="000E4FFD" w:rsidRDefault="00957227"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hint="eastAsia"/>
                <w:sz w:val="20"/>
                <w:szCs w:val="20"/>
              </w:rPr>
              <w:t>生</w:t>
            </w:r>
            <w:r w:rsidRPr="000E4FFD">
              <w:rPr>
                <w:rFonts w:ascii="標楷體" w:eastAsia="標楷體" w:hAnsi="標楷體"/>
                <w:sz w:val="20"/>
                <w:szCs w:val="20"/>
              </w:rPr>
              <w:t xml:space="preserve">E6 </w:t>
            </w:r>
            <w:r w:rsidRPr="000E4FFD">
              <w:rPr>
                <w:rFonts w:ascii="標楷體" w:eastAsia="標楷體" w:hAnsi="標楷體" w:hint="eastAsia"/>
                <w:sz w:val="20"/>
                <w:szCs w:val="20"/>
              </w:rPr>
              <w:t>從日常生活中培養道德感以及美感，練習做出道德判斷以及審美判斷，分辨事實和價值的不同。</w:t>
            </w:r>
          </w:p>
        </w:tc>
        <w:tc>
          <w:tcPr>
            <w:tcW w:w="1140" w:type="dxa"/>
          </w:tcPr>
          <w:p w14:paraId="73812AAC" w14:textId="324CD575" w:rsidR="00957227" w:rsidRPr="000E4FFD" w:rsidRDefault="009A132F" w:rsidP="00957227">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E4FFD">
              <w:rPr>
                <w:rFonts w:ascii="標楷體" w:eastAsia="標楷體" w:hAnsi="標楷體" w:cs="Times New Roman" w:hint="eastAsia"/>
                <w:color w:val="000000"/>
                <w:sz w:val="20"/>
                <w:szCs w:val="20"/>
              </w:rPr>
              <w:t>第二次定期評量</w:t>
            </w:r>
          </w:p>
        </w:tc>
      </w:tr>
    </w:tbl>
    <w:p w14:paraId="710C6B0A" w14:textId="77777777" w:rsidR="00EF71B7" w:rsidRPr="005F4B87" w:rsidRDefault="00EF71B7">
      <w:pPr>
        <w:pBdr>
          <w:top w:val="nil"/>
          <w:left w:val="nil"/>
          <w:bottom w:val="nil"/>
          <w:right w:val="nil"/>
          <w:between w:val="nil"/>
        </w:pBdr>
        <w:spacing w:line="240" w:lineRule="auto"/>
        <w:ind w:left="0" w:hanging="2"/>
        <w:jc w:val="both"/>
        <w:rPr>
          <w:rFonts w:ascii="標楷體" w:eastAsia="標楷體" w:hAnsi="標楷體" w:cs="標楷體"/>
          <w:color w:val="000000"/>
        </w:rPr>
      </w:pPr>
    </w:p>
    <w:sectPr w:rsidR="00EF71B7" w:rsidRPr="005F4B87">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851"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88B33" w14:textId="77777777" w:rsidR="006F34FC" w:rsidRDefault="006F34FC" w:rsidP="00BF2893">
      <w:pPr>
        <w:spacing w:line="240" w:lineRule="auto"/>
        <w:ind w:left="0" w:hanging="2"/>
      </w:pPr>
      <w:r>
        <w:separator/>
      </w:r>
    </w:p>
  </w:endnote>
  <w:endnote w:type="continuationSeparator" w:id="0">
    <w:p w14:paraId="081BB095" w14:textId="77777777" w:rsidR="006F34FC" w:rsidRDefault="006F34FC" w:rsidP="00BF289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panose1 w:val="00000000000000000000"/>
    <w:charset w:val="88"/>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Gungsuh"/>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68555" w14:textId="77777777" w:rsidR="00BF2893" w:rsidRDefault="00BF2893">
    <w:pPr>
      <w:pStyle w:val="a8"/>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93261" w14:textId="77777777" w:rsidR="00BF2893" w:rsidRDefault="00BF2893">
    <w:pPr>
      <w:pStyle w:val="a8"/>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7BB8" w14:textId="77777777" w:rsidR="00BF2893" w:rsidRDefault="00BF2893">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815A8" w14:textId="77777777" w:rsidR="006F34FC" w:rsidRDefault="006F34FC" w:rsidP="00BF2893">
      <w:pPr>
        <w:spacing w:line="240" w:lineRule="auto"/>
        <w:ind w:left="0" w:hanging="2"/>
      </w:pPr>
      <w:r>
        <w:separator/>
      </w:r>
    </w:p>
  </w:footnote>
  <w:footnote w:type="continuationSeparator" w:id="0">
    <w:p w14:paraId="7114F31E" w14:textId="77777777" w:rsidR="006F34FC" w:rsidRDefault="006F34FC" w:rsidP="00BF289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3905D" w14:textId="77777777" w:rsidR="00BF2893" w:rsidRDefault="00BF2893">
    <w:pPr>
      <w:pStyle w:val="a6"/>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6421B" w14:textId="77777777" w:rsidR="00BF2893" w:rsidRDefault="00BF2893">
    <w:pPr>
      <w:pStyle w:val="a6"/>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895D" w14:textId="77777777" w:rsidR="00BF2893" w:rsidRDefault="00BF2893">
    <w:pPr>
      <w:pStyle w:val="a6"/>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E36D1"/>
    <w:multiLevelType w:val="hybridMultilevel"/>
    <w:tmpl w:val="4336FE72"/>
    <w:lvl w:ilvl="0" w:tplc="55DE944A">
      <w:start w:val="1"/>
      <w:numFmt w:val="taiwaneseCountingThousand"/>
      <w:lvlText w:val="(%1)"/>
      <w:lvlJc w:val="left"/>
      <w:pPr>
        <w:ind w:left="465" w:hanging="4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ED27D39"/>
    <w:multiLevelType w:val="multilevel"/>
    <w:tmpl w:val="865CDA5C"/>
    <w:lvl w:ilvl="0">
      <w:start w:val="1"/>
      <w:numFmt w:val="decimal"/>
      <w:lvlText w:val="%1、"/>
      <w:lvlJc w:val="left"/>
      <w:pPr>
        <w:ind w:left="425" w:hanging="425"/>
      </w:pPr>
      <w:rPr>
        <w:vertAlign w:val="baseline"/>
      </w:rPr>
    </w:lvl>
    <w:lvl w:ilvl="1">
      <w:start w:val="1"/>
      <w:numFmt w:val="decimal"/>
      <w:lvlText w:val="%2、"/>
      <w:lvlJc w:val="left"/>
      <w:pPr>
        <w:ind w:left="992" w:hanging="567"/>
      </w:pPr>
      <w:rPr>
        <w:vertAlign w:val="baseline"/>
      </w:rPr>
    </w:lvl>
    <w:lvl w:ilvl="2">
      <w:start w:val="1"/>
      <w:numFmt w:val="decimal"/>
      <w:lvlText w:val="%3、"/>
      <w:lvlJc w:val="left"/>
      <w:pPr>
        <w:ind w:left="1418" w:hanging="566"/>
      </w:pPr>
      <w:rPr>
        <w:vertAlign w:val="baseline"/>
      </w:rPr>
    </w:lvl>
    <w:lvl w:ilvl="3">
      <w:start w:val="1"/>
      <w:numFmt w:val="decimal"/>
      <w:lvlText w:val="%4、"/>
      <w:lvlJc w:val="left"/>
      <w:pPr>
        <w:ind w:left="1984" w:hanging="708"/>
      </w:pPr>
      <w:rPr>
        <w:vertAlign w:val="baseline"/>
      </w:rPr>
    </w:lvl>
    <w:lvl w:ilvl="4">
      <w:start w:val="1"/>
      <w:numFmt w:val="decimal"/>
      <w:lvlText w:val="%5."/>
      <w:lvlJc w:val="left"/>
      <w:pPr>
        <w:ind w:left="2551" w:hanging="850"/>
      </w:pPr>
      <w:rPr>
        <w:vertAlign w:val="baseline"/>
      </w:rPr>
    </w:lvl>
    <w:lvl w:ilvl="5">
      <w:start w:val="1"/>
      <w:numFmt w:val="decimal"/>
      <w:lvlText w:val="%6)"/>
      <w:lvlJc w:val="left"/>
      <w:pPr>
        <w:ind w:left="3260" w:hanging="1134"/>
      </w:pPr>
      <w:rPr>
        <w:vertAlign w:val="baseline"/>
      </w:rPr>
    </w:lvl>
    <w:lvl w:ilvl="6">
      <w:start w:val="1"/>
      <w:numFmt w:val="decimal"/>
      <w:lvlText w:val="(%7)"/>
      <w:lvlJc w:val="left"/>
      <w:pPr>
        <w:ind w:left="3827" w:hanging="1276"/>
      </w:pPr>
      <w:rPr>
        <w:vertAlign w:val="baseline"/>
      </w:rPr>
    </w:lvl>
    <w:lvl w:ilvl="7">
      <w:start w:val="1"/>
      <w:numFmt w:val="lowerLetter"/>
      <w:lvlText w:val="%8."/>
      <w:lvlJc w:val="left"/>
      <w:pPr>
        <w:ind w:left="4394" w:hanging="1418"/>
      </w:pPr>
      <w:rPr>
        <w:vertAlign w:val="baseline"/>
      </w:rPr>
    </w:lvl>
    <w:lvl w:ilvl="8">
      <w:start w:val="1"/>
      <w:numFmt w:val="lowerLetter"/>
      <w:lvlText w:val="%9)"/>
      <w:lvlJc w:val="left"/>
      <w:pPr>
        <w:ind w:left="5102" w:hanging="1700"/>
      </w:pPr>
      <w:rPr>
        <w:vertAlign w:val="baseline"/>
      </w:rPr>
    </w:lvl>
  </w:abstractNum>
  <w:abstractNum w:abstractNumId="2" w15:restartNumberingAfterBreak="0">
    <w:nsid w:val="3FA02C3F"/>
    <w:multiLevelType w:val="hybridMultilevel"/>
    <w:tmpl w:val="99B2C3BA"/>
    <w:lvl w:ilvl="0" w:tplc="5F12BD1A">
      <w:start w:val="1"/>
      <w:numFmt w:val="taiwaneseCountingThousand"/>
      <w:lvlText w:val="（%1）"/>
      <w:lvlJc w:val="left"/>
      <w:pPr>
        <w:ind w:left="478" w:hanging="480"/>
      </w:pPr>
      <w:rPr>
        <w:rFonts w:hint="eastAsia"/>
        <w:lang w:val="en-US"/>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 w15:restartNumberingAfterBreak="0">
    <w:nsid w:val="480F271E"/>
    <w:multiLevelType w:val="hybridMultilevel"/>
    <w:tmpl w:val="4336FE72"/>
    <w:lvl w:ilvl="0" w:tplc="FFFFFFFF">
      <w:start w:val="1"/>
      <w:numFmt w:val="taiwaneseCountingThousand"/>
      <w:lvlText w:val="(%1)"/>
      <w:lvlJc w:val="left"/>
      <w:pPr>
        <w:ind w:left="465" w:hanging="465"/>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851722577">
    <w:abstractNumId w:val="1"/>
  </w:num>
  <w:num w:numId="2" w16cid:durableId="1803309402">
    <w:abstractNumId w:val="2"/>
  </w:num>
  <w:num w:numId="3" w16cid:durableId="2099446217">
    <w:abstractNumId w:val="0"/>
  </w:num>
  <w:num w:numId="4" w16cid:durableId="14057598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1B7"/>
    <w:rsid w:val="00032A70"/>
    <w:rsid w:val="000E4FFD"/>
    <w:rsid w:val="000F2E9A"/>
    <w:rsid w:val="00182219"/>
    <w:rsid w:val="00281196"/>
    <w:rsid w:val="002B48F3"/>
    <w:rsid w:val="002D3D94"/>
    <w:rsid w:val="00383A50"/>
    <w:rsid w:val="0038746B"/>
    <w:rsid w:val="003A2D2F"/>
    <w:rsid w:val="00452F52"/>
    <w:rsid w:val="00465A47"/>
    <w:rsid w:val="00505FC8"/>
    <w:rsid w:val="00553306"/>
    <w:rsid w:val="005A2CBF"/>
    <w:rsid w:val="005E3859"/>
    <w:rsid w:val="005F4B87"/>
    <w:rsid w:val="006D7652"/>
    <w:rsid w:val="006F34FC"/>
    <w:rsid w:val="007141BE"/>
    <w:rsid w:val="007B0D2C"/>
    <w:rsid w:val="008573C7"/>
    <w:rsid w:val="009220BC"/>
    <w:rsid w:val="0094033D"/>
    <w:rsid w:val="009449CE"/>
    <w:rsid w:val="00957227"/>
    <w:rsid w:val="009A132F"/>
    <w:rsid w:val="00AE21D9"/>
    <w:rsid w:val="00AF2A85"/>
    <w:rsid w:val="00B21B0B"/>
    <w:rsid w:val="00B81C1E"/>
    <w:rsid w:val="00BB59F1"/>
    <w:rsid w:val="00BB7FE4"/>
    <w:rsid w:val="00BF2893"/>
    <w:rsid w:val="00DB7A3C"/>
    <w:rsid w:val="00E152EA"/>
    <w:rsid w:val="00E62610"/>
    <w:rsid w:val="00E84AB0"/>
    <w:rsid w:val="00E96F73"/>
    <w:rsid w:val="00EF71B7"/>
    <w:rsid w:val="00FC39EC"/>
    <w:rsid w:val="00FE2B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5742A"/>
  <w15:docId w15:val="{A47B19ED-8624-4248-94D3-E46AF1B7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pPr>
      <w:ind w:leftChars="200" w:left="480"/>
    </w:pPr>
  </w:style>
  <w:style w:type="table" w:styleId="a5">
    <w:name w:val="Table Grid"/>
    <w:basedOn w:val="a1"/>
    <w:pPr>
      <w:suppressAutoHyphens/>
      <w:spacing w:line="1" w:lineRule="atLeast"/>
      <w:ind w:leftChars="-1" w:left="-1" w:hangingChars="1" w:hanging="1"/>
      <w:jc w:val="both"/>
      <w:textDirection w:val="btLr"/>
      <w:textAlignment w:val="top"/>
      <w:outlineLvl w:val="0"/>
    </w:pPr>
    <w:rPr>
      <w:rFonts w:ascii="Times New Roman" w:hAnsi="Times New Roman" w:cs="Times New Roman"/>
      <w:color w:val="000000"/>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qFormat/>
    <w:pPr>
      <w:tabs>
        <w:tab w:val="center" w:pos="4153"/>
        <w:tab w:val="right" w:pos="8306"/>
      </w:tabs>
    </w:pPr>
    <w:rPr>
      <w:sz w:val="20"/>
      <w:szCs w:val="20"/>
    </w:rPr>
  </w:style>
  <w:style w:type="character" w:customStyle="1" w:styleId="a7">
    <w:name w:val="頁首 字元"/>
    <w:rPr>
      <w:rFonts w:ascii="Times New Roman" w:hAnsi="Times New Roman"/>
      <w:w w:val="100"/>
      <w:kern w:val="2"/>
      <w:position w:val="-1"/>
      <w:effect w:val="none"/>
      <w:vertAlign w:val="baseline"/>
      <w:cs w:val="0"/>
      <w:em w:val="none"/>
    </w:rPr>
  </w:style>
  <w:style w:type="paragraph" w:styleId="a8">
    <w:name w:val="footer"/>
    <w:basedOn w:val="a"/>
    <w:qFormat/>
    <w:pPr>
      <w:tabs>
        <w:tab w:val="center" w:pos="4153"/>
        <w:tab w:val="right" w:pos="8306"/>
      </w:tabs>
    </w:pPr>
    <w:rPr>
      <w:sz w:val="20"/>
      <w:szCs w:val="20"/>
    </w:rPr>
  </w:style>
  <w:style w:type="character" w:customStyle="1" w:styleId="a9">
    <w:name w:val="頁尾 字元"/>
    <w:rPr>
      <w:rFonts w:ascii="Times New Roman" w:hAnsi="Times New Roman"/>
      <w:w w:val="100"/>
      <w:kern w:val="2"/>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customStyle="1" w:styleId="10">
    <w:name w:val="1.標題文字"/>
    <w:basedOn w:val="a"/>
    <w:pPr>
      <w:jc w:val="center"/>
    </w:pPr>
    <w:rPr>
      <w:rFonts w:ascii="華康中黑體" w:eastAsia="華康中黑體"/>
      <w:sz w:val="28"/>
      <w:szCs w:val="20"/>
    </w:rPr>
  </w:style>
  <w:style w:type="paragraph" w:styleId="aa">
    <w:name w:val="Note Heading"/>
    <w:basedOn w:val="a"/>
    <w:next w:val="a"/>
    <w:qFormat/>
    <w:pPr>
      <w:jc w:val="center"/>
    </w:pPr>
    <w:rPr>
      <w:rFonts w:ascii="標楷體" w:eastAsia="標楷體" w:hAnsi="標楷體" w:cs="標楷體"/>
      <w:color w:val="000000"/>
    </w:rPr>
  </w:style>
  <w:style w:type="character" w:customStyle="1" w:styleId="ab">
    <w:name w:val="註釋標題 字元"/>
    <w:rPr>
      <w:rFonts w:ascii="標楷體" w:eastAsia="標楷體" w:hAnsi="標楷體" w:cs="標楷體"/>
      <w:color w:val="000000"/>
      <w:w w:val="100"/>
      <w:kern w:val="2"/>
      <w:position w:val="-1"/>
      <w:sz w:val="24"/>
      <w:szCs w:val="24"/>
      <w:effect w:val="none"/>
      <w:vertAlign w:val="baseline"/>
      <w:cs w:val="0"/>
      <w:em w:val="none"/>
    </w:rPr>
  </w:style>
  <w:style w:type="paragraph" w:styleId="ac">
    <w:name w:val="Closing"/>
    <w:basedOn w:val="a"/>
    <w:qFormat/>
    <w:pPr>
      <w:ind w:leftChars="1800" w:left="100"/>
    </w:pPr>
    <w:rPr>
      <w:rFonts w:ascii="標楷體" w:eastAsia="標楷體" w:hAnsi="標楷體" w:cs="標楷體"/>
      <w:color w:val="000000"/>
    </w:rPr>
  </w:style>
  <w:style w:type="character" w:customStyle="1" w:styleId="ad">
    <w:name w:val="結語 字元"/>
    <w:rPr>
      <w:rFonts w:ascii="標楷體" w:eastAsia="標楷體" w:hAnsi="標楷體" w:cs="標楷體"/>
      <w:color w:val="000000"/>
      <w:w w:val="100"/>
      <w:kern w:val="2"/>
      <w:position w:val="-1"/>
      <w:sz w:val="24"/>
      <w:szCs w:val="24"/>
      <w:effect w:val="none"/>
      <w:vertAlign w:val="baseline"/>
      <w:cs w:val="0"/>
      <w:em w:val="none"/>
    </w:rPr>
  </w:style>
  <w:style w:type="paragraph" w:styleId="ae">
    <w:name w:val="Balloon Text"/>
    <w:basedOn w:val="a"/>
    <w:qFormat/>
    <w:rPr>
      <w:rFonts w:ascii="Calibri Light" w:eastAsia="新細明體" w:hAnsi="Calibri Light" w:cs="Times New Roman"/>
      <w:sz w:val="18"/>
      <w:szCs w:val="18"/>
    </w:rPr>
  </w:style>
  <w:style w:type="character" w:customStyle="1" w:styleId="af">
    <w:name w:val="註解方塊文字 字元"/>
    <w:rPr>
      <w:rFonts w:ascii="Calibri Light" w:eastAsia="新細明體" w:hAnsi="Calibri Light" w:cs="Times New Roman"/>
      <w:w w:val="100"/>
      <w:kern w:val="2"/>
      <w:position w:val="-1"/>
      <w:sz w:val="18"/>
      <w:szCs w:val="18"/>
      <w:effect w:val="none"/>
      <w:vertAlign w:val="baseline"/>
      <w:cs w:val="0"/>
      <w:em w:val="none"/>
    </w:rPr>
  </w:style>
  <w:style w:type="paragraph" w:styleId="af0">
    <w:name w:val="No Spacing"/>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paragraph" w:styleId="Web">
    <w:name w:val="Normal (Web)"/>
    <w:basedOn w:val="a"/>
    <w:uiPriority w:val="99"/>
    <w:semiHidden/>
    <w:unhideWhenUsed/>
    <w:rsid w:val="00FE2B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333871">
      <w:bodyDiv w:val="1"/>
      <w:marLeft w:val="0"/>
      <w:marRight w:val="0"/>
      <w:marTop w:val="0"/>
      <w:marBottom w:val="0"/>
      <w:divBdr>
        <w:top w:val="none" w:sz="0" w:space="0" w:color="auto"/>
        <w:left w:val="none" w:sz="0" w:space="0" w:color="auto"/>
        <w:bottom w:val="none" w:sz="0" w:space="0" w:color="auto"/>
        <w:right w:val="none" w:sz="0" w:space="0" w:color="auto"/>
      </w:divBdr>
    </w:div>
    <w:div w:id="586888316">
      <w:bodyDiv w:val="1"/>
      <w:marLeft w:val="0"/>
      <w:marRight w:val="0"/>
      <w:marTop w:val="0"/>
      <w:marBottom w:val="0"/>
      <w:divBdr>
        <w:top w:val="none" w:sz="0" w:space="0" w:color="auto"/>
        <w:left w:val="none" w:sz="0" w:space="0" w:color="auto"/>
        <w:bottom w:val="none" w:sz="0" w:space="0" w:color="auto"/>
        <w:right w:val="none" w:sz="0" w:space="0" w:color="auto"/>
      </w:divBdr>
    </w:div>
    <w:div w:id="798961361">
      <w:bodyDiv w:val="1"/>
      <w:marLeft w:val="0"/>
      <w:marRight w:val="0"/>
      <w:marTop w:val="0"/>
      <w:marBottom w:val="0"/>
      <w:divBdr>
        <w:top w:val="none" w:sz="0" w:space="0" w:color="auto"/>
        <w:left w:val="none" w:sz="0" w:space="0" w:color="auto"/>
        <w:bottom w:val="none" w:sz="0" w:space="0" w:color="auto"/>
        <w:right w:val="none" w:sz="0" w:space="0" w:color="auto"/>
      </w:divBdr>
    </w:div>
    <w:div w:id="1597784453">
      <w:bodyDiv w:val="1"/>
      <w:marLeft w:val="0"/>
      <w:marRight w:val="0"/>
      <w:marTop w:val="0"/>
      <w:marBottom w:val="0"/>
      <w:divBdr>
        <w:top w:val="none" w:sz="0" w:space="0" w:color="auto"/>
        <w:left w:val="none" w:sz="0" w:space="0" w:color="auto"/>
        <w:bottom w:val="none" w:sz="0" w:space="0" w:color="auto"/>
        <w:right w:val="none" w:sz="0" w:space="0" w:color="auto"/>
      </w:divBdr>
    </w:div>
    <w:div w:id="1622495348">
      <w:bodyDiv w:val="1"/>
      <w:marLeft w:val="0"/>
      <w:marRight w:val="0"/>
      <w:marTop w:val="0"/>
      <w:marBottom w:val="0"/>
      <w:divBdr>
        <w:top w:val="none" w:sz="0" w:space="0" w:color="auto"/>
        <w:left w:val="none" w:sz="0" w:space="0" w:color="auto"/>
        <w:bottom w:val="none" w:sz="0" w:space="0" w:color="auto"/>
        <w:right w:val="none" w:sz="0" w:space="0" w:color="auto"/>
      </w:divBdr>
    </w:div>
    <w:div w:id="2048020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BBXczv3ipBHMjEF/+zkWUUng==">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2336</Words>
  <Characters>13319</Characters>
  <Application>Microsoft Office Word</Application>
  <DocSecurity>0</DocSecurity>
  <Lines>110</Lines>
  <Paragraphs>31</Paragraphs>
  <ScaleCrop>false</ScaleCrop>
  <Company/>
  <LinksUpToDate>false</LinksUpToDate>
  <CharactersWithSpaces>15624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林佳慧</dc:creator>
  <cp:lastModifiedBy>芫婷 許</cp:lastModifiedBy>
  <cp:revision>25</cp:revision>
  <dcterms:created xsi:type="dcterms:W3CDTF">2022-05-30T13:37:00Z</dcterms:created>
  <dcterms:modified xsi:type="dcterms:W3CDTF">2022-05-30T14:39:00Z</dcterms:modified>
</cp:coreProperties>
</file>