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2"/>
        <w:gridCol w:w="461"/>
        <w:gridCol w:w="6962"/>
        <w:gridCol w:w="682"/>
        <w:gridCol w:w="2073"/>
      </w:tblGrid>
      <w:tr w:rsidR="009A61D8" w:rsidRPr="009A61D8" w:rsidTr="00A60C6E">
        <w:trPr>
          <w:trHeight w:val="660"/>
        </w:trPr>
        <w:tc>
          <w:tcPr>
            <w:tcW w:w="10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6F5190" w:rsidP="00893B1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金門縣卓環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國民</w:t>
            </w:r>
            <w:r w:rsidR="00B33BD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</w:t>
            </w:r>
            <w:r w:rsidR="00BF4C5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</w:t>
            </w:r>
            <w:r w:rsidR="000126E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11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學年度特殊教育課程計畫自我檢核表</w:t>
            </w:r>
            <w:r w:rsidR="00A45361" w:rsidRPr="00A60C6E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(身</w:t>
            </w:r>
            <w:r w:rsidR="00E1679D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心障礙類</w:t>
            </w:r>
            <w:r w:rsidR="00A45361" w:rsidRPr="00A60C6E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9A61D8" w:rsidRPr="009A61D8" w:rsidTr="00A60C6E">
        <w:trPr>
          <w:trHeight w:val="863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班級型態 </w:t>
            </w:r>
          </w:p>
        </w:tc>
        <w:tc>
          <w:tcPr>
            <w:tcW w:w="9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 集中式特教班    □ 分散式資源班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="00B33BD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巡迴輔導班 (接受巡輔服務學校由巡輔教師填寫，送受輔學校</w:t>
            </w:r>
            <w:r w:rsidR="00BF4C5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彙整後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特推會、課發會審議)      </w:t>
            </w:r>
          </w:p>
        </w:tc>
      </w:tr>
      <w:tr w:rsidR="009A61D8" w:rsidRPr="009A61D8" w:rsidTr="00A60C6E">
        <w:trPr>
          <w:trHeight w:val="6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編號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檢核內容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自我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檢核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9A61D8" w:rsidRPr="009A61D8" w:rsidTr="00A60C6E">
        <w:trPr>
          <w:trHeight w:val="498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實施程序</w:t>
            </w:r>
          </w:p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學校基本資料中包含特教班級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2F532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6842B1" w:rsidP="006842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無設特殊教育班級者免</w:t>
            </w:r>
          </w:p>
        </w:tc>
      </w:tr>
      <w:tr w:rsidR="009A61D8" w:rsidRPr="009A61D8" w:rsidTr="00A60C6E">
        <w:trPr>
          <w:trHeight w:val="912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學校課程評鑑計畫中包含特教課程之「領域學習課程」與「特需課程」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61D8" w:rsidRPr="009A61D8" w:rsidTr="00A60C6E">
        <w:trPr>
          <w:trHeight w:val="677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「學校公開授課實施計畫」包含特教類型班級(教師)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2F532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4B168B" w:rsidP="004B168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無設特殊教育班級者免</w:t>
            </w:r>
          </w:p>
        </w:tc>
      </w:tr>
      <w:tr w:rsidR="009A61D8" w:rsidRPr="009A61D8" w:rsidTr="00A60C6E">
        <w:trPr>
          <w:trHeight w:val="732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課發會組織成員含</w:t>
            </w:r>
            <w:r w:rsidRPr="0043331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特殊</w:t>
            </w:r>
            <w:r w:rsidR="0043331D" w:rsidRPr="0043331D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需求領域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教師代表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61D8" w:rsidRPr="009A61D8" w:rsidTr="00A60C6E">
        <w:trPr>
          <w:trHeight w:val="486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43331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開學前召開IEP擬訂會議並完成舊生IEP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61D8" w:rsidRPr="009A61D8" w:rsidTr="00A60C6E">
        <w:trPr>
          <w:trHeight w:val="609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9A61D8" w:rsidP="0043331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入學後一個月內召開會議並完成新生及轉學生IEP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61D8" w:rsidRPr="009A61D8" w:rsidTr="00A60C6E">
        <w:trPr>
          <w:trHeight w:val="972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AF0123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3B10F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「特殊教育相關服務需求彙整表」送特推會審議通過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(附件</w:t>
            </w:r>
            <w:r w:rsid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AF75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上傳至「</w:t>
            </w:r>
            <w:r w:rsid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金門縣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特殊教育資訊</w:t>
            </w:r>
            <w:r w:rsid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服務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網」</w:t>
            </w:r>
          </w:p>
        </w:tc>
      </w:tr>
      <w:tr w:rsidR="009A61D8" w:rsidRPr="009A61D8" w:rsidTr="00A60C6E">
        <w:trPr>
          <w:trHeight w:val="87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AF0123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1D8" w:rsidRPr="009A61D8" w:rsidRDefault="009A61D8" w:rsidP="003B10F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「部定課程(領域)課程計畫」送課發會審議通過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(附件</w:t>
            </w:r>
            <w:r w:rsid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1D8" w:rsidRPr="009A61D8" w:rsidRDefault="00AF75A8" w:rsidP="00AF75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同步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上傳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至: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1.各校課程計畫網站首頁。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2.</w:t>
            </w:r>
            <w:r w:rsidRP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金門縣特殊教育資訊服務網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9A61D8" w:rsidRPr="009A61D8" w:rsidTr="00A60C6E">
        <w:trPr>
          <w:trHeight w:val="846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AF0123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1D8" w:rsidRPr="009A61D8" w:rsidRDefault="009A61D8" w:rsidP="003B10F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「校訂課程(彈性)課程計畫」送課發會審議通過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(附件</w:t>
            </w:r>
            <w:r w:rsid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9A61D8" w:rsidRPr="009A61D8" w:rsidTr="00A60C6E">
        <w:trPr>
          <w:trHeight w:val="2003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AF0123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學生學習節數符合課綱規定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="0017258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bookmarkStart w:id="0" w:name="_GoBack"/>
            <w:bookmarkEnd w:id="0"/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學習功能無缺損(依據總綱及該科領綱規定節數</w:t>
            </w:r>
            <w:r w:rsidR="00AF75A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，比照同校普通班級節數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□學習功能輕微缺損(依據學生IEP及特推會決議適性調整，惟學習總節數不得減少)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□學習功能嚴重缺損(依據學生IEP及特推會決議適性調整，惟學習總節數不得減少)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A61D8" w:rsidRPr="009A61D8" w:rsidTr="00A60C6E">
        <w:trPr>
          <w:trHeight w:val="1570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課程與教學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D8" w:rsidRPr="009A61D8" w:rsidRDefault="00AF0123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Default="009A61D8" w:rsidP="00AF75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部定(領域)課程計畫內容完整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="002F5328"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教學重點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2F5328"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評量方式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2F5328"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進度</w:t>
            </w:r>
          </w:p>
          <w:p w:rsidR="00472EEB" w:rsidRPr="009A61D8" w:rsidRDefault="002F5328" w:rsidP="00AF75A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81124">
              <w:rPr>
                <w:rFonts w:ascii="新細明體" w:eastAsia="新細明體" w:hAnsi="新細明體" w:cs="新細明體" w:hint="eastAsia"/>
                <w:color w:val="0070C0"/>
                <w:kern w:val="0"/>
                <w:sz w:val="20"/>
                <w:szCs w:val="20"/>
              </w:rPr>
              <w:t>■</w:t>
            </w:r>
            <w:r w:rsidR="00472EEB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依</w:t>
            </w:r>
            <w:r w:rsidR="00472EEB" w:rsidRPr="00472EEB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學生需求進行課程調整（含學習內容、學習歷程、學習環境、學習評量）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A61D8" w:rsidRPr="009A61D8" w:rsidTr="000E7CD8">
        <w:trPr>
          <w:trHeight w:val="139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0E7CD8" w:rsidP="009A61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課程規劃融入法定議題(性平教育、環境教育)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B33BD1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9A61D8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9A61D8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1D8" w:rsidRPr="009A61D8" w:rsidRDefault="009A61D8" w:rsidP="009A61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6"/>
        <w:tblOverlap w:val="never"/>
        <w:tblW w:w="106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460"/>
        <w:gridCol w:w="6940"/>
        <w:gridCol w:w="680"/>
        <w:gridCol w:w="2067"/>
      </w:tblGrid>
      <w:tr w:rsidR="00A60C6E" w:rsidRPr="009A61D8" w:rsidTr="00A60C6E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項目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編號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檢核內容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自我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檢核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A60C6E" w:rsidRPr="009A61D8" w:rsidTr="00A60C6E">
        <w:trPr>
          <w:trHeight w:val="1452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課程與教學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 w:rsidR="000E7C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課程規劃融入其他議題(可複選)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□人權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海洋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品德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生命□法治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科技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資訊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能源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>□安全□防災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家庭□生涯規劃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多元文化</w:t>
            </w:r>
            <w:r w:rsidR="00B33BD1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閱讀素養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戶外教育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國際教育</w:t>
            </w:r>
            <w:r w:rsidR="002F532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原住民教育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B33BD1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A60C6E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A60C6E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A60C6E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A60C6E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60C6E" w:rsidRPr="009A61D8" w:rsidTr="00A60C6E">
        <w:trPr>
          <w:trHeight w:val="148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 w:rsidR="000E7C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校訂(彈性)課程計畫內容完整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="005D5C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特殊需求課程內容適宜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□如未開設特殊需求課程，請說明:(  </w:t>
            </w:r>
            <w:r w:rsidR="00B33BD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學習策略融入國語科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   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6E" w:rsidRPr="009A61D8" w:rsidRDefault="00B33BD1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■</w:t>
            </w:r>
            <w:r w:rsidR="00A60C6E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是</w:t>
            </w:r>
            <w:r w:rsidR="00A60C6E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A60C6E" w:rsidRPr="009A61D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□</w:t>
            </w:r>
            <w:r w:rsidR="00A60C6E"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否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A60C6E" w:rsidRPr="009A61D8" w:rsidTr="00A60C6E">
        <w:trPr>
          <w:trHeight w:val="503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檢核日期</w:t>
            </w:r>
          </w:p>
        </w:tc>
        <w:tc>
          <w:tcPr>
            <w:tcW w:w="9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0C6E" w:rsidRPr="009A61D8" w:rsidRDefault="00A60C6E" w:rsidP="00A60C6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111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年   </w:t>
            </w:r>
            <w:r w:rsidR="002F532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月   </w:t>
            </w:r>
            <w:r w:rsidR="002F532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31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日</w:t>
            </w:r>
          </w:p>
        </w:tc>
      </w:tr>
      <w:tr w:rsidR="00A60C6E" w:rsidRPr="009A61D8" w:rsidTr="00A60C6E">
        <w:trPr>
          <w:trHeight w:val="1165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C6E" w:rsidRPr="009A61D8" w:rsidRDefault="00A60C6E" w:rsidP="00A60C6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承辦人          單位主管          特推會代表           課發會代表          校長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</w:r>
          </w:p>
        </w:tc>
      </w:tr>
    </w:tbl>
    <w:tbl>
      <w:tblPr>
        <w:tblW w:w="3168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02"/>
        <w:gridCol w:w="8892"/>
        <w:gridCol w:w="11401"/>
      </w:tblGrid>
      <w:tr w:rsidR="009E2DE6" w:rsidRPr="009A61D8" w:rsidTr="00B84031">
        <w:trPr>
          <w:trHeight w:val="45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注意事項: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一、各公開表件需適度遮蔽學生個資。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9A61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二、上傳至「各校課程計畫網站」: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.附件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-特殊教育部定(領域)課程計畫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.附件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特殊教育校訂(彈性)課程計畫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Default="009E2DE6" w:rsidP="009E2DE6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三、上傳至「金門縣</w:t>
            </w:r>
            <w:r w:rsidRPr="009A61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特殊教育資訊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服務</w:t>
            </w:r>
            <w:r w:rsidRPr="009A61D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網」:</w:t>
            </w:r>
          </w:p>
          <w:p w:rsidR="009E2DE6" w:rsidRPr="009A61D8" w:rsidRDefault="009E2DE6" w:rsidP="009E2DE6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  <w:t>(一)身心障礙類</w:t>
            </w: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9E2DE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1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11學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年度特殊教育課程計畫自我檢核表 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身心障礙類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2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.附件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9A61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-特殊教育相關服務需求彙整表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(身障類)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2DE6" w:rsidRPr="009A61D8" w:rsidTr="00B84031">
        <w:trPr>
          <w:trHeight w:val="424"/>
        </w:trPr>
        <w:tc>
          <w:tcPr>
            <w:tcW w:w="10565" w:type="dxa"/>
            <w:noWrap/>
            <w:vAlign w:val="bottom"/>
            <w:hideMark/>
          </w:tcPr>
          <w:p w:rsidR="009E2DE6" w:rsidRDefault="009E2DE6" w:rsidP="00147A81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3.附件2-特殊教育(身心障礙類)課程計畫</w:t>
            </w:r>
          </w:p>
          <w:p w:rsidR="00B84031" w:rsidRDefault="00B84031" w:rsidP="00147A81">
            <w:pPr>
              <w:widowControl/>
              <w:rPr>
                <w:rFonts w:ascii="標楷體" w:eastAsia="標楷體" w:hAnsi="標楷體" w:cs="新細明體"/>
                <w:b/>
                <w:color w:val="FF0000"/>
                <w:kern w:val="0"/>
                <w:szCs w:val="24"/>
              </w:rPr>
            </w:pPr>
          </w:p>
          <w:p w:rsidR="009E2DE6" w:rsidRPr="009E2DE6" w:rsidRDefault="009E2DE6" w:rsidP="00147A81">
            <w:pPr>
              <w:widowControl/>
              <w:rPr>
                <w:rFonts w:ascii="標楷體" w:eastAsia="標楷體" w:hAnsi="標楷體" w:cs="新細明體"/>
                <w:b/>
                <w:color w:val="FF0000"/>
                <w:kern w:val="0"/>
                <w:szCs w:val="24"/>
              </w:rPr>
            </w:pPr>
            <w:r w:rsidRPr="009E2DE6">
              <w:rPr>
                <w:rFonts w:ascii="標楷體" w:eastAsia="標楷體" w:hAnsi="標楷體" w:cs="新細明體"/>
                <w:b/>
                <w:color w:val="FF0000"/>
                <w:kern w:val="0"/>
                <w:szCs w:val="24"/>
              </w:rPr>
              <w:t>(二)資賦優異類</w:t>
            </w:r>
            <w:r w:rsidRPr="009E2DE6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：</w:t>
            </w: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E6" w:rsidRPr="009A61D8" w:rsidRDefault="009E2DE6" w:rsidP="00147A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84031" w:rsidRPr="009A61D8" w:rsidTr="00B84031">
        <w:trPr>
          <w:trHeight w:val="424"/>
        </w:trPr>
        <w:tc>
          <w:tcPr>
            <w:tcW w:w="10565" w:type="dxa"/>
            <w:noWrap/>
          </w:tcPr>
          <w:tbl>
            <w:tblPr>
              <w:tblW w:w="13473" w:type="dxa"/>
              <w:tblInd w:w="8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338"/>
            </w:tblGrid>
            <w:tr w:rsidR="00B84031" w:rsidRPr="00B52459" w:rsidTr="00DD079D">
              <w:trPr>
                <w:trHeight w:val="424"/>
              </w:trPr>
              <w:tc>
                <w:tcPr>
                  <w:tcW w:w="13473" w:type="dxa"/>
                  <w:noWrap/>
                  <w:vAlign w:val="bottom"/>
                  <w:hideMark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 1.111學年度特殊教育課程計畫自我檢核表 (資賦優異類)</w:t>
                  </w:r>
                </w:p>
              </w:tc>
            </w:tr>
            <w:tr w:rsidR="00B84031" w:rsidRPr="00B52459" w:rsidTr="00DD079D">
              <w:trPr>
                <w:trHeight w:val="424"/>
              </w:trPr>
              <w:tc>
                <w:tcPr>
                  <w:tcW w:w="13473" w:type="dxa"/>
                  <w:noWrap/>
                  <w:vAlign w:val="bottom"/>
                  <w:hideMark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 2.附件1-特殊教育相關服務需求彙整表(資優類)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  <w:t xml:space="preserve"> 3.附件2-</w:t>
                  </w: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>資賦優異資源班課程節數配置表</w:t>
                  </w:r>
                </w:p>
              </w:tc>
            </w:tr>
            <w:tr w:rsidR="00B84031" w:rsidRPr="00B52459" w:rsidTr="00DD079D">
              <w:trPr>
                <w:trHeight w:val="518"/>
              </w:trPr>
              <w:tc>
                <w:tcPr>
                  <w:tcW w:w="13473" w:type="dxa"/>
                  <w:noWrap/>
                  <w:vAlign w:val="bottom"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 xml:space="preserve"> 4.附件3-資賦優異班領域學習課程計畫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  <w:t xml:space="preserve"> 5.</w:t>
                  </w: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>附件4-資賦優異班特殊需求領域課程計畫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</w:p>
              </w:tc>
            </w:tr>
          </w:tbl>
          <w:p w:rsidR="00B84031" w:rsidRDefault="00B84031" w:rsidP="00B84031"/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031" w:rsidRDefault="00B84031" w:rsidP="00B84031"/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13473" w:type="dxa"/>
              <w:tblInd w:w="8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337"/>
            </w:tblGrid>
            <w:tr w:rsidR="00B84031" w:rsidRPr="00B52459" w:rsidTr="00DD079D">
              <w:trPr>
                <w:trHeight w:val="424"/>
              </w:trPr>
              <w:tc>
                <w:tcPr>
                  <w:tcW w:w="13473" w:type="dxa"/>
                  <w:noWrap/>
                  <w:vAlign w:val="bottom"/>
                  <w:hideMark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 1.111學年度特殊教育課程計畫自我檢核表 (資賦優異類)</w:t>
                  </w:r>
                </w:p>
              </w:tc>
            </w:tr>
            <w:tr w:rsidR="00B84031" w:rsidRPr="00B52459" w:rsidTr="00DD079D">
              <w:trPr>
                <w:trHeight w:val="424"/>
              </w:trPr>
              <w:tc>
                <w:tcPr>
                  <w:tcW w:w="13473" w:type="dxa"/>
                  <w:noWrap/>
                  <w:vAlign w:val="bottom"/>
                  <w:hideMark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 2.附件1-特殊教育相關服務需求彙整表(資優類)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  <w:t xml:space="preserve"> 3.附件2-</w:t>
                  </w: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>資賦優異資源班課程節數配置表</w:t>
                  </w:r>
                </w:p>
              </w:tc>
            </w:tr>
            <w:tr w:rsidR="00B84031" w:rsidRPr="00B52459" w:rsidTr="00DD079D">
              <w:trPr>
                <w:trHeight w:val="518"/>
              </w:trPr>
              <w:tc>
                <w:tcPr>
                  <w:tcW w:w="13473" w:type="dxa"/>
                  <w:noWrap/>
                  <w:vAlign w:val="bottom"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 xml:space="preserve"> 4.附件3-資賦優異班領域學習課程計畫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  <w:t xml:space="preserve"> 5.</w:t>
                  </w: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>附件4-資賦優異班特殊需求領域課程計畫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</w:p>
              </w:tc>
            </w:tr>
          </w:tbl>
          <w:p w:rsidR="00B84031" w:rsidRDefault="00B84031" w:rsidP="00B84031"/>
        </w:tc>
      </w:tr>
      <w:tr w:rsidR="00B84031" w:rsidRPr="009A61D8" w:rsidTr="00B84031">
        <w:trPr>
          <w:trHeight w:val="518"/>
        </w:trPr>
        <w:tc>
          <w:tcPr>
            <w:tcW w:w="10565" w:type="dxa"/>
            <w:noWrap/>
          </w:tcPr>
          <w:p w:rsidR="00B84031" w:rsidRDefault="00B84031" w:rsidP="00B84031"/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4031" w:rsidRDefault="00B84031" w:rsidP="00B84031"/>
        </w:tc>
        <w:tc>
          <w:tcPr>
            <w:tcW w:w="10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13473" w:type="dxa"/>
              <w:tblInd w:w="8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337"/>
            </w:tblGrid>
            <w:tr w:rsidR="00B84031" w:rsidRPr="00B52459" w:rsidTr="00DD079D">
              <w:trPr>
                <w:trHeight w:val="424"/>
              </w:trPr>
              <w:tc>
                <w:tcPr>
                  <w:tcW w:w="13473" w:type="dxa"/>
                  <w:noWrap/>
                  <w:vAlign w:val="bottom"/>
                  <w:hideMark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 1.111學年度特殊教育課程計畫自我檢核表 (資賦優異類)</w:t>
                  </w:r>
                </w:p>
              </w:tc>
            </w:tr>
            <w:tr w:rsidR="00B84031" w:rsidRPr="00B52459" w:rsidTr="00DD079D">
              <w:trPr>
                <w:trHeight w:val="424"/>
              </w:trPr>
              <w:tc>
                <w:tcPr>
                  <w:tcW w:w="13473" w:type="dxa"/>
                  <w:noWrap/>
                  <w:vAlign w:val="bottom"/>
                  <w:hideMark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 2.附件1-特殊教育相關服務需求彙整表(資優類)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  <w:t xml:space="preserve"> 3.附件2-</w:t>
                  </w: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>資賦優異資源班課程節數配置表</w:t>
                  </w:r>
                </w:p>
              </w:tc>
            </w:tr>
            <w:tr w:rsidR="00B84031" w:rsidRPr="00B52459" w:rsidTr="00DD079D">
              <w:trPr>
                <w:trHeight w:val="518"/>
              </w:trPr>
              <w:tc>
                <w:tcPr>
                  <w:tcW w:w="13473" w:type="dxa"/>
                  <w:noWrap/>
                  <w:vAlign w:val="bottom"/>
                </w:tcPr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 xml:space="preserve"> 4.附件3-資賦優異班領域學習課程計畫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  <w:r w:rsidRPr="00B52459"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  <w:t xml:space="preserve"> 5.</w:t>
                  </w:r>
                  <w:r w:rsidRPr="00B52459">
                    <w:rPr>
                      <w:rFonts w:ascii="標楷體" w:eastAsia="標楷體" w:hAnsi="標楷體" w:cs="新細明體" w:hint="eastAsia"/>
                      <w:color w:val="FF0000"/>
                      <w:kern w:val="0"/>
                      <w:szCs w:val="24"/>
                    </w:rPr>
                    <w:t>附件4-資賦優異班特殊需求領域課程計畫</w:t>
                  </w:r>
                </w:p>
                <w:p w:rsidR="00B84031" w:rsidRPr="00B52459" w:rsidRDefault="00B84031" w:rsidP="00B84031">
                  <w:pPr>
                    <w:widowControl/>
                    <w:rPr>
                      <w:rFonts w:ascii="標楷體" w:eastAsia="標楷體" w:hAnsi="標楷體" w:cs="新細明體"/>
                      <w:color w:val="FF0000"/>
                      <w:kern w:val="0"/>
                      <w:szCs w:val="24"/>
                    </w:rPr>
                  </w:pPr>
                </w:p>
              </w:tc>
            </w:tr>
          </w:tbl>
          <w:p w:rsidR="00B84031" w:rsidRDefault="00B84031" w:rsidP="00B84031"/>
        </w:tc>
      </w:tr>
    </w:tbl>
    <w:p w:rsidR="005021C9" w:rsidRPr="009E2DE6" w:rsidRDefault="005021C9"/>
    <w:sectPr w:rsidR="005021C9" w:rsidRPr="009E2DE6" w:rsidSect="009A61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A39" w:rsidRDefault="00E00A39" w:rsidP="006842B1">
      <w:r>
        <w:separator/>
      </w:r>
    </w:p>
  </w:endnote>
  <w:endnote w:type="continuationSeparator" w:id="0">
    <w:p w:rsidR="00E00A39" w:rsidRDefault="00E00A39" w:rsidP="0068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A39" w:rsidRDefault="00E00A39" w:rsidP="006842B1">
      <w:r>
        <w:separator/>
      </w:r>
    </w:p>
  </w:footnote>
  <w:footnote w:type="continuationSeparator" w:id="0">
    <w:p w:rsidR="00E00A39" w:rsidRDefault="00E00A39" w:rsidP="00684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61D8"/>
    <w:rsid w:val="000126E1"/>
    <w:rsid w:val="00061D78"/>
    <w:rsid w:val="000742BE"/>
    <w:rsid w:val="000E7CD8"/>
    <w:rsid w:val="00157B3E"/>
    <w:rsid w:val="0017258B"/>
    <w:rsid w:val="002217EF"/>
    <w:rsid w:val="002C41BE"/>
    <w:rsid w:val="002F5328"/>
    <w:rsid w:val="003B10FA"/>
    <w:rsid w:val="0043331D"/>
    <w:rsid w:val="00472EEB"/>
    <w:rsid w:val="004B168B"/>
    <w:rsid w:val="005009CA"/>
    <w:rsid w:val="005021C9"/>
    <w:rsid w:val="005619CC"/>
    <w:rsid w:val="005D5C5F"/>
    <w:rsid w:val="006842B1"/>
    <w:rsid w:val="006F5190"/>
    <w:rsid w:val="00773E42"/>
    <w:rsid w:val="007A3D99"/>
    <w:rsid w:val="0081416E"/>
    <w:rsid w:val="00877AB7"/>
    <w:rsid w:val="00890F95"/>
    <w:rsid w:val="00893B17"/>
    <w:rsid w:val="00895FFC"/>
    <w:rsid w:val="008A34D1"/>
    <w:rsid w:val="009A61D8"/>
    <w:rsid w:val="009E2DE6"/>
    <w:rsid w:val="00A0099B"/>
    <w:rsid w:val="00A40071"/>
    <w:rsid w:val="00A45361"/>
    <w:rsid w:val="00A60C6E"/>
    <w:rsid w:val="00A70700"/>
    <w:rsid w:val="00AF0123"/>
    <w:rsid w:val="00AF75A8"/>
    <w:rsid w:val="00B33BD1"/>
    <w:rsid w:val="00B84031"/>
    <w:rsid w:val="00BF4C5F"/>
    <w:rsid w:val="00C74640"/>
    <w:rsid w:val="00CD6279"/>
    <w:rsid w:val="00D16BE3"/>
    <w:rsid w:val="00D26916"/>
    <w:rsid w:val="00D9155E"/>
    <w:rsid w:val="00E00A39"/>
    <w:rsid w:val="00E1679D"/>
    <w:rsid w:val="00E72D0C"/>
    <w:rsid w:val="00E93EBB"/>
    <w:rsid w:val="00EC6121"/>
    <w:rsid w:val="00F50AC6"/>
    <w:rsid w:val="00F81124"/>
    <w:rsid w:val="00FD6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86902"/>
  <w15:docId w15:val="{DE515DB4-66A8-4032-BA18-E856555A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2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42B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42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42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王耀琪</dc:creator>
  <cp:lastModifiedBy>gedu</cp:lastModifiedBy>
  <cp:revision>33</cp:revision>
  <dcterms:created xsi:type="dcterms:W3CDTF">2019-06-03T02:36:00Z</dcterms:created>
  <dcterms:modified xsi:type="dcterms:W3CDTF">2022-05-31T01:20:00Z</dcterms:modified>
</cp:coreProperties>
</file>