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6A800" w14:textId="6E591148" w:rsidR="00B86CCE" w:rsidRPr="009E62DD" w:rsidRDefault="00323FDD" w:rsidP="00884EF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b/>
          <w:color w:val="000000"/>
          <w:sz w:val="28"/>
          <w:szCs w:val="28"/>
        </w:rPr>
      </w:pPr>
      <w:r w:rsidRPr="009E62DD"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</w:t>
      </w:r>
      <w:proofErr w:type="gramStart"/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烈嶼鄉卓環國民</w:t>
      </w:r>
      <w:proofErr w:type="gramEnd"/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小學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9E62DD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 w:rsidR="00884EF7"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proofErr w:type="gramStart"/>
      <w:r w:rsidR="00884EF7" w:rsidRPr="009E62DD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一</w:t>
      </w:r>
      <w:proofErr w:type="gramEnd"/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>年級</w:t>
      </w:r>
      <w:proofErr w:type="gramStart"/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>部定課程—</w:t>
      </w:r>
      <w:proofErr w:type="gramEnd"/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語文(本</w:t>
      </w:r>
      <w:r w:rsidR="00733C8C" w:rsidRPr="009E62DD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土語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) </w:t>
      </w:r>
      <w:r w:rsidRPr="009E62DD"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884EF7" w:rsidRPr="009E62D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林岱樺</w:t>
      </w:r>
    </w:p>
    <w:p w14:paraId="73A7C391" w14:textId="77777777" w:rsidR="00B86CCE" w:rsidRPr="009E62DD" w:rsidRDefault="00E750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483317338"/>
        </w:sdtPr>
        <w:sdtEndPr/>
        <w:sdtContent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884EF7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84EF7" w:rsidRPr="009E62DD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</w:t>
      </w:r>
      <w:r w:rsidR="00323FDD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235602089"/>
        </w:sdtPr>
        <w:sdtEndPr/>
        <w:sdtContent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884EF7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84EF7" w:rsidRPr="009E62DD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323FDD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1764913712"/>
        </w:sdtPr>
        <w:sdtEndPr/>
        <w:sdtContent>
          <w:proofErr w:type="gramStart"/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884EF7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84EF7" w:rsidRPr="009E62DD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323FDD" w:rsidRPr="009E62DD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062869716"/>
        </w:sdtPr>
        <w:sdtEndPr/>
        <w:sdtContent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06067B07" w14:textId="77777777" w:rsidR="00B86CCE" w:rsidRPr="009E62DD" w:rsidRDefault="00E750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-374311183"/>
        </w:sdtPr>
        <w:sdtEndPr/>
        <w:sdtContent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41AA7E01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</w:t>
      </w:r>
      <w:proofErr w:type="gramStart"/>
      <w:r w:rsidRPr="009E62DD">
        <w:rPr>
          <w:rFonts w:ascii="標楷體" w:eastAsia="標楷體" w:hAnsi="標楷體"/>
          <w:color w:val="000000"/>
        </w:rPr>
        <w:t>一</w:t>
      </w:r>
      <w:proofErr w:type="gramEnd"/>
      <w:r w:rsidRPr="009E62DD">
        <w:rPr>
          <w:rFonts w:ascii="標楷體" w:eastAsia="標楷體" w:hAnsi="標楷體"/>
          <w:color w:val="000000"/>
        </w:rPr>
        <w:t>)學會日常生活對話的基本句型。</w:t>
      </w:r>
    </w:p>
    <w:p w14:paraId="44B0CAA0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(二)學會在學校與教師、同學的日常用語。</w:t>
      </w:r>
    </w:p>
    <w:p w14:paraId="4D5A22EF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(三)能養成主動與人打招呼的習慣。</w:t>
      </w:r>
    </w:p>
    <w:p w14:paraId="15FAF741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(四)能說出各種常吃的食物。</w:t>
      </w:r>
    </w:p>
    <w:p w14:paraId="57EC3694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(五)注重衛生習慣的養成。</w:t>
      </w:r>
    </w:p>
    <w:p w14:paraId="1BF6ADED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(六)了解春節的由來，節慶語詞及句型的使用。</w:t>
      </w:r>
    </w:p>
    <w:p w14:paraId="617B0EA0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(七)學習濁音</w:t>
      </w:r>
      <w:proofErr w:type="spellStart"/>
      <w:r w:rsidRPr="009E62DD">
        <w:rPr>
          <w:rFonts w:ascii="標楷體" w:eastAsia="標楷體" w:hAnsi="標楷體"/>
          <w:color w:val="000000"/>
        </w:rPr>
        <w:t>ir</w:t>
      </w:r>
      <w:proofErr w:type="spellEnd"/>
      <w:r w:rsidRPr="009E62DD">
        <w:rPr>
          <w:rFonts w:ascii="標楷體" w:eastAsia="標楷體" w:hAnsi="標楷體"/>
          <w:color w:val="000000"/>
        </w:rPr>
        <w:t>的發音技巧。</w:t>
      </w:r>
    </w:p>
    <w:p w14:paraId="48ECEC70" w14:textId="77777777" w:rsidR="00884EF7" w:rsidRPr="009E62DD" w:rsidRDefault="00884EF7" w:rsidP="00884EF7">
      <w:pPr>
        <w:pStyle w:val="a4"/>
        <w:tabs>
          <w:tab w:val="left" w:pos="2160"/>
        </w:tabs>
        <w:spacing w:line="360" w:lineRule="auto"/>
        <w:ind w:leftChars="0" w:left="425" w:firstLineChars="0" w:firstLine="0"/>
        <w:jc w:val="both"/>
        <w:rPr>
          <w:rFonts w:ascii="標楷體" w:eastAsia="標楷體" w:hAnsi="標楷體"/>
          <w:color w:val="000000"/>
        </w:rPr>
      </w:pPr>
      <w:r w:rsidRPr="009E62DD">
        <w:rPr>
          <w:rFonts w:ascii="標楷體" w:eastAsia="標楷體" w:hAnsi="標楷體"/>
          <w:color w:val="000000"/>
        </w:rPr>
        <w:t>(八)能欣賞閩南語韻文之美。</w:t>
      </w:r>
    </w:p>
    <w:p w14:paraId="44375622" w14:textId="77777777" w:rsidR="00B86CCE" w:rsidRPr="009E62DD" w:rsidRDefault="00E750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1433394931"/>
        </w:sdtPr>
        <w:sdtEndPr/>
        <w:sdtContent>
          <w:r w:rsidR="00323FDD" w:rsidRPr="009E62DD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B86CCE" w:rsidRPr="009E62DD" w14:paraId="6E929295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19F04134" w14:textId="77777777" w:rsidR="00B86CCE" w:rsidRPr="009E62DD" w:rsidRDefault="00E7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773119218"/>
              </w:sdtPr>
              <w:sdtEndPr/>
              <w:sdtContent>
                <w:r w:rsidR="00323FDD" w:rsidRPr="009E62DD">
                  <w:rPr>
                    <w:rFonts w:ascii="標楷體" w:eastAsia="標楷體" w:hAnsi="標楷體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31021C1E" w14:textId="77777777" w:rsidR="00B86CCE" w:rsidRPr="009E62DD" w:rsidRDefault="00E7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386721572"/>
              </w:sdtPr>
              <w:sdtEndPr/>
              <w:sdtContent>
                <w:r w:rsidR="00323FDD" w:rsidRPr="009E62DD">
                  <w:rPr>
                    <w:rFonts w:ascii="標楷體" w:eastAsia="標楷體" w:hAnsi="標楷體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38FD7587" w14:textId="77777777" w:rsidR="00B86CCE" w:rsidRPr="009E62DD" w:rsidRDefault="00E75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60392075"/>
              </w:sdtPr>
              <w:sdtEndPr/>
              <w:sdtContent>
                <w:proofErr w:type="gramStart"/>
                <w:r w:rsidR="00323FDD" w:rsidRPr="009E62DD">
                  <w:rPr>
                    <w:rFonts w:ascii="標楷體" w:eastAsia="標楷體" w:hAnsi="標楷體" w:cs="Gungsuh"/>
                    <w:b/>
                    <w:color w:val="000000"/>
                  </w:rPr>
                  <w:t>領綱核心</w:t>
                </w:r>
                <w:proofErr w:type="gramEnd"/>
                <w:r w:rsidR="00323FDD" w:rsidRPr="009E62DD">
                  <w:rPr>
                    <w:rFonts w:ascii="標楷體" w:eastAsia="標楷體" w:hAnsi="標楷體" w:cs="Gungsuh"/>
                    <w:b/>
                    <w:color w:val="000000"/>
                  </w:rPr>
                  <w:t>素養具體內涵</w:t>
                </w:r>
              </w:sdtContent>
            </w:sdt>
          </w:p>
        </w:tc>
      </w:tr>
      <w:tr w:rsidR="00B86CCE" w:rsidRPr="009E62DD" w14:paraId="1450AFD6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080E5678" w14:textId="77777777" w:rsidR="00B86CCE" w:rsidRPr="009E62DD" w:rsidRDefault="00B86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2917E248" w14:textId="77777777" w:rsidR="00B86CCE" w:rsidRPr="009E62DD" w:rsidRDefault="00B86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884EF7" w:rsidRPr="009E62DD" w14:paraId="656D32B4" w14:textId="77777777" w:rsidTr="00D8289C"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669C0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A1身心素質與自我精進</w:t>
            </w:r>
          </w:p>
          <w:p w14:paraId="37C3CFC1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新細明體"/>
                <w:color w:val="000000"/>
              </w:rPr>
              <w:t>□A2</w:t>
            </w:r>
            <w:r w:rsidRPr="009E62DD">
              <w:rPr>
                <w:rFonts w:ascii="標楷體" w:eastAsia="標楷體" w:hAnsi="標楷體"/>
                <w:color w:val="000000"/>
              </w:rPr>
              <w:t>系統思考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與解決問題</w:t>
            </w:r>
          </w:p>
          <w:p w14:paraId="6E05F341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A3</w:t>
            </w:r>
            <w:r w:rsidRPr="009E62DD">
              <w:rPr>
                <w:rFonts w:ascii="標楷體" w:eastAsia="標楷體" w:hAnsi="標楷體"/>
                <w:color w:val="000000"/>
              </w:rPr>
              <w:t>規劃執行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與創新應變</w:t>
            </w:r>
          </w:p>
          <w:p w14:paraId="75520423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B1</w:t>
            </w:r>
            <w:r w:rsidRPr="009E62DD">
              <w:rPr>
                <w:rFonts w:ascii="標楷體" w:eastAsia="標楷體" w:hAnsi="標楷體"/>
                <w:color w:val="000000"/>
              </w:rPr>
              <w:t>符號運用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與溝通表達</w:t>
            </w:r>
          </w:p>
          <w:p w14:paraId="6675B8E9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新細明體"/>
                <w:color w:val="000000"/>
              </w:rPr>
              <w:t>□B2</w:t>
            </w:r>
            <w:r w:rsidRPr="009E62DD">
              <w:rPr>
                <w:rFonts w:ascii="標楷體" w:eastAsia="標楷體" w:hAnsi="標楷體"/>
                <w:color w:val="000000"/>
              </w:rPr>
              <w:t>科技資訊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與媒體素養</w:t>
            </w:r>
          </w:p>
          <w:p w14:paraId="4D43A8C5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新細明體"/>
                <w:color w:val="000000"/>
              </w:rPr>
              <w:t>□B3</w:t>
            </w:r>
            <w:r w:rsidRPr="009E62DD">
              <w:rPr>
                <w:rFonts w:ascii="標楷體" w:eastAsia="標楷體" w:hAnsi="標楷體"/>
                <w:color w:val="000000"/>
              </w:rPr>
              <w:t>藝術涵養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與美感素養</w:t>
            </w:r>
          </w:p>
          <w:p w14:paraId="37AE7D83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C1</w:t>
            </w:r>
            <w:r w:rsidRPr="009E62DD">
              <w:rPr>
                <w:rFonts w:ascii="標楷體" w:eastAsia="標楷體" w:hAnsi="標楷體"/>
                <w:color w:val="000000"/>
              </w:rPr>
              <w:t>道德實踐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與公民意識</w:t>
            </w:r>
          </w:p>
          <w:p w14:paraId="3C11CC4D" w14:textId="77777777" w:rsidR="00884EF7" w:rsidRPr="009E62DD" w:rsidRDefault="00884EF7" w:rsidP="00884EF7">
            <w:pPr>
              <w:autoSpaceDE w:val="0"/>
              <w:ind w:left="0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Segoe UI Emoji"/>
                <w:color w:val="000000"/>
              </w:rPr>
              <w:t>■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C2</w:t>
            </w:r>
            <w:r w:rsidRPr="009E62DD">
              <w:rPr>
                <w:rFonts w:ascii="標楷體" w:eastAsia="標楷體" w:hAnsi="標楷體"/>
                <w:color w:val="000000"/>
              </w:rPr>
              <w:t>人際關係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與團隊合作</w:t>
            </w:r>
          </w:p>
          <w:p w14:paraId="11D78B47" w14:textId="77777777" w:rsidR="00884EF7" w:rsidRPr="009E62DD" w:rsidRDefault="00884EF7" w:rsidP="00884EF7">
            <w:pPr>
              <w:pStyle w:val="a4"/>
              <w:ind w:left="482" w:hanging="2"/>
              <w:jc w:val="center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新細明體"/>
                <w:color w:val="000000"/>
              </w:rPr>
              <w:t>□C3</w:t>
            </w:r>
            <w:r w:rsidRPr="009E62DD">
              <w:rPr>
                <w:rFonts w:ascii="標楷體" w:eastAsia="標楷體" w:hAnsi="標楷體"/>
                <w:color w:val="000000"/>
              </w:rPr>
              <w:t>多元文化</w:t>
            </w:r>
            <w:r w:rsidRPr="009E62DD">
              <w:rPr>
                <w:rFonts w:ascii="標楷體" w:eastAsia="標楷體" w:hAnsi="標楷體" w:cs="新細明體"/>
                <w:color w:val="000000"/>
              </w:rPr>
              <w:t>與國際理解</w:t>
            </w:r>
          </w:p>
        </w:tc>
        <w:tc>
          <w:tcPr>
            <w:tcW w:w="10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506EC73" w14:textId="77777777" w:rsidR="00884EF7" w:rsidRPr="009E62DD" w:rsidRDefault="00884EF7" w:rsidP="00884EF7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  <w:bCs/>
                <w:color w:val="000000"/>
              </w:rPr>
              <w:t>閩-E-A1</w:t>
            </w:r>
            <w:r w:rsidRPr="009E62DD">
              <w:rPr>
                <w:rFonts w:ascii="標楷體" w:eastAsia="標楷體" w:hAnsi="標楷體"/>
                <w:color w:val="000000"/>
              </w:rPr>
              <w:br/>
              <w:t>具備認識閩南語文對個人生活的重要性，並能主動學習，進而建立學習閩南語文的能力。</w:t>
            </w:r>
          </w:p>
          <w:p w14:paraId="45A9C075" w14:textId="77777777" w:rsidR="00884EF7" w:rsidRPr="009E62DD" w:rsidRDefault="00884EF7" w:rsidP="00884EF7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  <w:bCs/>
                <w:color w:val="000000"/>
              </w:rPr>
              <w:t>閩-E-A3</w:t>
            </w:r>
            <w:r w:rsidRPr="009E62DD">
              <w:rPr>
                <w:rFonts w:ascii="標楷體" w:eastAsia="標楷體" w:hAnsi="標楷體"/>
                <w:color w:val="000000"/>
              </w:rPr>
              <w:br/>
              <w:t>具備運用閩南語文來擬訂、討論、執行與分享個人生活計畫， 以充實自我生活經驗，增進個人適應社會的能力。</w:t>
            </w:r>
          </w:p>
          <w:p w14:paraId="1C4929B0" w14:textId="77777777" w:rsidR="00884EF7" w:rsidRPr="009E62DD" w:rsidRDefault="00884EF7" w:rsidP="00884EF7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  <w:bCs/>
                <w:color w:val="000000"/>
              </w:rPr>
              <w:t>閩-E-B1</w:t>
            </w:r>
            <w:r w:rsidRPr="009E62DD">
              <w:rPr>
                <w:rFonts w:ascii="標楷體" w:eastAsia="標楷體" w:hAnsi="標楷體"/>
                <w:color w:val="000000"/>
              </w:rPr>
              <w:br/>
              <w:t>具備理解與使用閩南語文的基本能力，並能從事表達、溝通，以運用於家庭、學校、社區生活之中。</w:t>
            </w:r>
          </w:p>
          <w:p w14:paraId="3DD10EF8" w14:textId="77777777" w:rsidR="00884EF7" w:rsidRPr="009E62DD" w:rsidRDefault="00884EF7" w:rsidP="00884EF7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  <w:bCs/>
                <w:color w:val="000000"/>
              </w:rPr>
              <w:t>閩-E-C1</w:t>
            </w:r>
            <w:r w:rsidRPr="009E62DD">
              <w:rPr>
                <w:rFonts w:ascii="標楷體" w:eastAsia="標楷體" w:hAnsi="標楷體"/>
                <w:color w:val="000000"/>
              </w:rPr>
              <w:br/>
              <w:t>具備透過閩南語文的學習，增進與人友善相處的能力，並能參與家庭、學校、社區的各類活動， 培養責任感，落實生活美德與公民意識。</w:t>
            </w:r>
          </w:p>
          <w:p w14:paraId="18380541" w14:textId="77777777" w:rsidR="00884EF7" w:rsidRPr="009E62DD" w:rsidRDefault="00884EF7" w:rsidP="00884EF7">
            <w:pPr>
              <w:spacing w:before="120" w:line="0" w:lineRule="atLeast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  <w:bCs/>
                <w:color w:val="000000"/>
              </w:rPr>
              <w:lastRenderedPageBreak/>
              <w:t>閩-E-C2</w:t>
            </w:r>
          </w:p>
          <w:p w14:paraId="382E5B31" w14:textId="77777777" w:rsidR="00884EF7" w:rsidRPr="009E62DD" w:rsidRDefault="00884EF7" w:rsidP="00884EF7">
            <w:pPr>
              <w:spacing w:before="120" w:line="0" w:lineRule="atLeast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color w:val="000000"/>
              </w:rPr>
              <w:t>具備運用閩南語文的溝通能力，珍愛自己、尊重別人，發揮團隊合作的精神。</w:t>
            </w:r>
          </w:p>
        </w:tc>
      </w:tr>
    </w:tbl>
    <w:p w14:paraId="6CED77A3" w14:textId="47D11876" w:rsidR="007A6BD5" w:rsidRPr="009E62DD" w:rsidRDefault="00323FDD" w:rsidP="007A6BD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/>
        </w:rPr>
      </w:pPr>
      <w:r w:rsidRPr="009E62DD">
        <w:rPr>
          <w:rFonts w:ascii="標楷體" w:eastAsia="標楷體" w:hAnsi="標楷體"/>
        </w:rPr>
        <w:lastRenderedPageBreak/>
        <w:br w:type="page"/>
      </w:r>
      <w:sdt>
        <w:sdtPr>
          <w:rPr>
            <w:rFonts w:ascii="標楷體" w:eastAsia="標楷體" w:hAnsi="標楷體"/>
          </w:rPr>
          <w:tag w:val="goog_rdk_14"/>
          <w:id w:val="-664407262"/>
        </w:sdtPr>
        <w:sdtEndPr/>
        <w:sdtContent>
          <w:r w:rsidR="007A6BD5" w:rsidRPr="009E62DD">
            <w:rPr>
              <w:rFonts w:ascii="標楷體" w:eastAsia="標楷體" w:hAnsi="標楷體"/>
            </w:rPr>
            <w:t>課程內涵</w:t>
          </w:r>
        </w:sdtContent>
      </w:sdt>
    </w:p>
    <w:tbl>
      <w:tblPr>
        <w:tblW w:w="13090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032"/>
        <w:gridCol w:w="2746"/>
        <w:gridCol w:w="2367"/>
        <w:gridCol w:w="1276"/>
        <w:gridCol w:w="1489"/>
        <w:gridCol w:w="1140"/>
      </w:tblGrid>
      <w:tr w:rsidR="007A6BD5" w:rsidRPr="009E62DD" w14:paraId="537FE711" w14:textId="77777777" w:rsidTr="00DD640B">
        <w:trPr>
          <w:cantSplit/>
          <w:trHeight w:val="315"/>
        </w:trPr>
        <w:tc>
          <w:tcPr>
            <w:tcW w:w="1040" w:type="dxa"/>
            <w:vMerge w:val="restart"/>
            <w:vAlign w:val="center"/>
          </w:tcPr>
          <w:p w14:paraId="545C62F4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9E62DD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9E62DD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3032" w:type="dxa"/>
            <w:vMerge w:val="restart"/>
            <w:vAlign w:val="center"/>
          </w:tcPr>
          <w:p w14:paraId="774D0826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613E8E04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276" w:type="dxa"/>
            <w:vMerge w:val="restart"/>
            <w:vAlign w:val="center"/>
          </w:tcPr>
          <w:p w14:paraId="37DB252B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489" w:type="dxa"/>
            <w:vMerge w:val="restart"/>
            <w:vAlign w:val="center"/>
          </w:tcPr>
          <w:p w14:paraId="6D2DA3CE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0AF21717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140" w:type="dxa"/>
            <w:vMerge w:val="restart"/>
            <w:vAlign w:val="center"/>
          </w:tcPr>
          <w:p w14:paraId="046C8D93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7A6BD5" w:rsidRPr="009E62DD" w14:paraId="3A410350" w14:textId="77777777" w:rsidTr="00DD640B">
        <w:trPr>
          <w:cantSplit/>
          <w:trHeight w:val="315"/>
        </w:trPr>
        <w:tc>
          <w:tcPr>
            <w:tcW w:w="1040" w:type="dxa"/>
            <w:vMerge/>
            <w:vAlign w:val="center"/>
          </w:tcPr>
          <w:p w14:paraId="6CD04686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032" w:type="dxa"/>
            <w:vMerge/>
            <w:vAlign w:val="center"/>
          </w:tcPr>
          <w:p w14:paraId="0D2E6A3C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746" w:type="dxa"/>
            <w:vAlign w:val="center"/>
          </w:tcPr>
          <w:p w14:paraId="48AE3479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367" w:type="dxa"/>
            <w:vAlign w:val="center"/>
          </w:tcPr>
          <w:p w14:paraId="5E1FD408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E62DD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276" w:type="dxa"/>
            <w:vMerge/>
            <w:vAlign w:val="center"/>
          </w:tcPr>
          <w:p w14:paraId="06161B17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9" w:type="dxa"/>
            <w:vMerge/>
            <w:vAlign w:val="center"/>
          </w:tcPr>
          <w:p w14:paraId="1919EF37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0" w:type="dxa"/>
            <w:vMerge/>
            <w:vAlign w:val="center"/>
          </w:tcPr>
          <w:p w14:paraId="12FACAC1" w14:textId="77777777" w:rsidR="007A6BD5" w:rsidRPr="009E62DD" w:rsidRDefault="007A6BD5" w:rsidP="00DD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8683C" w:rsidRPr="009E62DD" w14:paraId="7C4A31C7" w14:textId="77777777" w:rsidTr="001B40C3">
        <w:tc>
          <w:tcPr>
            <w:tcW w:w="1040" w:type="dxa"/>
            <w:vAlign w:val="center"/>
          </w:tcPr>
          <w:p w14:paraId="6B28EC8D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C0BBC54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【第一課】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今仔日</w:t>
            </w:r>
            <w:proofErr w:type="gramEnd"/>
            <w:r w:rsidRPr="009E62DD">
              <w:rPr>
                <w:rFonts w:ascii="標楷體" w:eastAsia="標楷體" w:hAnsi="標楷體"/>
                <w:b/>
              </w:rPr>
              <w:t>禮拜幾</w:t>
            </w:r>
          </w:p>
          <w:p w14:paraId="2944BAE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758754CB" w14:textId="4CC42330" w:rsidR="00B8683C" w:rsidRPr="009E62DD" w:rsidRDefault="00B8683C" w:rsidP="00B8683C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二、會用金門話說出課文中的詞語：時鐘、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賽走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、學堂、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睏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717EDEFD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463844F4" w14:textId="2B3D7C7C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77259D28" w14:textId="1F9A855F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 xml:space="preserve">Bb-Ⅰ- 3 數字運用 </w:t>
            </w:r>
          </w:p>
          <w:p w14:paraId="3D18A4DC" w14:textId="05FB4EEE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Bb-I-2學校生活</w:t>
            </w:r>
          </w:p>
        </w:tc>
        <w:tc>
          <w:tcPr>
            <w:tcW w:w="1276" w:type="dxa"/>
          </w:tcPr>
          <w:p w14:paraId="5188192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75796C34" w14:textId="6D3AA05F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  <w:vAlign w:val="center"/>
          </w:tcPr>
          <w:p w14:paraId="796AFC93" w14:textId="4347804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E62DD">
              <w:rPr>
                <w:rFonts w:ascii="標楷體" w:eastAsia="標楷體" w:hAnsi="標楷體" w:cs="新細明體"/>
                <w:szCs w:val="20"/>
                <w:lang w:val="zh-TW"/>
              </w:rPr>
              <w:t>家 E12 規劃個人與家庭的生活作息</w:t>
            </w:r>
          </w:p>
        </w:tc>
        <w:tc>
          <w:tcPr>
            <w:tcW w:w="1140" w:type="dxa"/>
          </w:tcPr>
          <w:p w14:paraId="186881D9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FF20459" w14:textId="77777777" w:rsidTr="00131461">
        <w:trPr>
          <w:trHeight w:val="5681"/>
        </w:trPr>
        <w:tc>
          <w:tcPr>
            <w:tcW w:w="1040" w:type="dxa"/>
            <w:vAlign w:val="center"/>
          </w:tcPr>
          <w:p w14:paraId="4564983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A8B9B81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【第一課】</w:t>
            </w:r>
            <w:proofErr w:type="gramStart"/>
            <w:r w:rsidRPr="009E62D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禮拜幾</w:t>
            </w:r>
          </w:p>
          <w:p w14:paraId="58D98C89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三、複習課文中的對話，聽懂對話的內容。</w:t>
            </w:r>
          </w:p>
          <w:p w14:paraId="2CF15A88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四、句型練習，懂得回答「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禮拜幾?」的問話（示例）</w:t>
            </w:r>
          </w:p>
          <w:p w14:paraId="422AE96D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 xml:space="preserve">    回答一、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禮拜一。</w:t>
            </w:r>
          </w:p>
          <w:p w14:paraId="0349C229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 xml:space="preserve">    回答二、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禮拜二。</w:t>
            </w:r>
          </w:p>
          <w:p w14:paraId="3FAA3DEA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 xml:space="preserve">    回答三、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禮拜三。</w:t>
            </w:r>
          </w:p>
          <w:p w14:paraId="01161B7F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 xml:space="preserve">    回答四、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禮拜四。</w:t>
            </w:r>
          </w:p>
          <w:p w14:paraId="48298751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五、補充兒歌：月光</w:t>
            </w:r>
            <w:proofErr w:type="gramStart"/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光</w:t>
            </w:r>
            <w:proofErr w:type="gramEnd"/>
          </w:p>
          <w:p w14:paraId="34226E98" w14:textId="7C390065" w:rsidR="009370C8" w:rsidRPr="009E62DD" w:rsidRDefault="009370C8" w:rsidP="009370C8">
            <w:pPr>
              <w:ind w:leftChars="0" w:left="0" w:firstLineChars="0" w:firstLine="0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hint="eastAsia"/>
                <w:sz w:val="20"/>
                <w:szCs w:val="20"/>
              </w:rPr>
              <w:t>(詳見教師手冊第11頁)\</w:t>
            </w:r>
          </w:p>
        </w:tc>
        <w:tc>
          <w:tcPr>
            <w:tcW w:w="2746" w:type="dxa"/>
            <w:vAlign w:val="center"/>
          </w:tcPr>
          <w:p w14:paraId="59E0E9AE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2A19EF2C" w14:textId="24718F4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</w:tc>
        <w:tc>
          <w:tcPr>
            <w:tcW w:w="2367" w:type="dxa"/>
            <w:vAlign w:val="center"/>
          </w:tcPr>
          <w:p w14:paraId="14598421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-2句型運用</w:t>
            </w:r>
          </w:p>
          <w:p w14:paraId="53A4FFF1" w14:textId="492EA65A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-2口語表達。</w:t>
            </w:r>
          </w:p>
        </w:tc>
        <w:tc>
          <w:tcPr>
            <w:tcW w:w="1276" w:type="dxa"/>
          </w:tcPr>
          <w:p w14:paraId="27BDA789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7BFBADF1" w14:textId="31D0EFFD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014CFE40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1C28EEE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4238C0FC" w14:textId="77777777" w:rsidTr="00E91B1F">
        <w:tc>
          <w:tcPr>
            <w:tcW w:w="1040" w:type="dxa"/>
            <w:vAlign w:val="center"/>
          </w:tcPr>
          <w:p w14:paraId="229D9F0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87C960D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【第二課】我大漢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矣</w:t>
            </w:r>
            <w:proofErr w:type="gramEnd"/>
          </w:p>
          <w:p w14:paraId="5E95575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2245D20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lastRenderedPageBreak/>
              <w:t>二、會用金門話說出傳統小吃：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鹹粿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炸、寸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棗糖、滿煎糕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、燒餅。</w:t>
            </w:r>
          </w:p>
          <w:p w14:paraId="6B96E2FB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三、句型練習懂得回答「汝今年幾歲啊?」的問話（示例）</w:t>
            </w:r>
          </w:p>
          <w:p w14:paraId="168E96D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回答一、我已經七歲矣。</w:t>
            </w:r>
          </w:p>
          <w:p w14:paraId="51073BA2" w14:textId="773E9AD6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回答二、我已經六歲矣。</w:t>
            </w:r>
          </w:p>
        </w:tc>
        <w:tc>
          <w:tcPr>
            <w:tcW w:w="2746" w:type="dxa"/>
            <w:vAlign w:val="center"/>
          </w:tcPr>
          <w:p w14:paraId="1CD00B81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1- I -2能聽懂日常生活中閩南語語句並掌握重點。</w:t>
            </w:r>
          </w:p>
          <w:p w14:paraId="72EB5EA1" w14:textId="745615CC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00CA6029" w14:textId="150FA388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 I -1家庭生活</w:t>
            </w:r>
          </w:p>
          <w:p w14:paraId="17A8B350" w14:textId="6ED7AF4D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-1生活應</w:t>
            </w:r>
            <w:r w:rsidRPr="009E62DD">
              <w:rPr>
                <w:rFonts w:ascii="標楷體" w:eastAsia="標楷體" w:hAnsi="標楷體"/>
                <w:szCs w:val="20"/>
              </w:rPr>
              <w:lastRenderedPageBreak/>
              <w:t>對。</w:t>
            </w:r>
          </w:p>
        </w:tc>
        <w:tc>
          <w:tcPr>
            <w:tcW w:w="1276" w:type="dxa"/>
          </w:tcPr>
          <w:p w14:paraId="4F96481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535845F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3DF3D4FC" w14:textId="7C80E3A0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  <w:vAlign w:val="center"/>
          </w:tcPr>
          <w:p w14:paraId="4E3EA7F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4BF1941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5C28A92" w14:textId="77777777" w:rsidTr="00E91B1F">
        <w:tc>
          <w:tcPr>
            <w:tcW w:w="1040" w:type="dxa"/>
            <w:vAlign w:val="center"/>
          </w:tcPr>
          <w:p w14:paraId="16504C61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7BB9A6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【第二課】我大漢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矣</w:t>
            </w:r>
            <w:proofErr w:type="gramEnd"/>
          </w:p>
          <w:p w14:paraId="23200D95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四、複習課文中的對話，聽懂對話的內容。</w:t>
            </w:r>
          </w:p>
          <w:p w14:paraId="1FB5D9A2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五、句型練習，懂得回答「有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啥物物件通食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無?」的問話（示例）</w:t>
            </w:r>
          </w:p>
          <w:p w14:paraId="1E6AE0CA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回答一、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桌頂有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燒餅。</w:t>
            </w:r>
          </w:p>
          <w:p w14:paraId="053E5D0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回答二、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桌頂有鹹粿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炸。</w:t>
            </w:r>
          </w:p>
          <w:p w14:paraId="6E07AC4C" w14:textId="4484BA5A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六、補充詞語：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石花凍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、索仔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粿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等金門小吃或零嘴。</w:t>
            </w:r>
          </w:p>
        </w:tc>
        <w:tc>
          <w:tcPr>
            <w:tcW w:w="2746" w:type="dxa"/>
          </w:tcPr>
          <w:p w14:paraId="636D15D5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7F2D968B" w14:textId="6AEB714E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 I -2能初步運用閩南語表達感受、情緒與需求。</w:t>
            </w:r>
          </w:p>
        </w:tc>
        <w:tc>
          <w:tcPr>
            <w:tcW w:w="2367" w:type="dxa"/>
            <w:vAlign w:val="center"/>
          </w:tcPr>
          <w:p w14:paraId="2F9C5ED0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-1語詞運用。</w:t>
            </w:r>
          </w:p>
          <w:p w14:paraId="67307D42" w14:textId="1CEE1872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-1生活應對。</w:t>
            </w:r>
          </w:p>
        </w:tc>
        <w:tc>
          <w:tcPr>
            <w:tcW w:w="1276" w:type="dxa"/>
          </w:tcPr>
          <w:p w14:paraId="1269182B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4A422E88" w14:textId="64D0F5F9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68000446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3B0EEB5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3F75C9DA" w14:textId="77777777" w:rsidTr="00E91B1F">
        <w:tc>
          <w:tcPr>
            <w:tcW w:w="1040" w:type="dxa"/>
            <w:vAlign w:val="center"/>
          </w:tcPr>
          <w:p w14:paraId="634ABD55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6BD66340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【複習一】</w:t>
            </w:r>
          </w:p>
          <w:p w14:paraId="1AAA7AF9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複習一、二課的語詞及句型應用多媒體互動式遊戲評量教師以行</w:t>
            </w:r>
          </w:p>
          <w:p w14:paraId="75A1A5D7" w14:textId="193C6B84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間巡視的方式，指導學生並紀錄學生的學習情形。</w:t>
            </w:r>
          </w:p>
        </w:tc>
        <w:tc>
          <w:tcPr>
            <w:tcW w:w="2746" w:type="dxa"/>
            <w:vAlign w:val="center"/>
          </w:tcPr>
          <w:p w14:paraId="752CA0CE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  <w:p w14:paraId="4C220568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098EFD31" w14:textId="77777777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4DA7566E" w14:textId="6DF387D3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◎Ab-I-1語詞運用</w:t>
            </w:r>
          </w:p>
          <w:p w14:paraId="4292FC7F" w14:textId="6D7E38EE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◎Ab-I-2句型運用</w:t>
            </w:r>
          </w:p>
        </w:tc>
        <w:tc>
          <w:tcPr>
            <w:tcW w:w="1276" w:type="dxa"/>
          </w:tcPr>
          <w:p w14:paraId="1BED6B22" w14:textId="1A496CD1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489" w:type="dxa"/>
            <w:vAlign w:val="center"/>
          </w:tcPr>
          <w:p w14:paraId="7E33A667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E83C052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8095C52" w14:textId="77777777" w:rsidTr="00E91B1F">
        <w:tc>
          <w:tcPr>
            <w:tcW w:w="1040" w:type="dxa"/>
            <w:vAlign w:val="center"/>
          </w:tcPr>
          <w:p w14:paraId="24CD95A6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3DF55E40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單元活動一、大漢的滋味</w:t>
            </w:r>
          </w:p>
          <w:p w14:paraId="092D990A" w14:textId="77777777" w:rsidR="00B8683C" w:rsidRPr="009E62DD" w:rsidRDefault="00B8683C" w:rsidP="00B8683C">
            <w:pPr>
              <w:autoSpaceDE w:val="0"/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1.教師播放動畫，讓學生藉由動畫及吟唱體會韻文的涵意。</w:t>
            </w:r>
          </w:p>
          <w:p w14:paraId="3554DBAA" w14:textId="77777777" w:rsidR="00B8683C" w:rsidRPr="009E62DD" w:rsidRDefault="00B8683C" w:rsidP="00B8683C">
            <w:pPr>
              <w:autoSpaceDE w:val="0"/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 學生練習唱一唱</w:t>
            </w:r>
          </w:p>
          <w:p w14:paraId="7FAE053C" w14:textId="77777777" w:rsidR="00B8683C" w:rsidRPr="009E62DD" w:rsidRDefault="00B8683C" w:rsidP="00B8683C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</w:tcPr>
          <w:p w14:paraId="7F5A0E39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1-Ⅰ-4 能從聆聽中建立主動學習閩南語的興趣與習慣。</w:t>
            </w:r>
          </w:p>
          <w:p w14:paraId="3CE0A04F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 xml:space="preserve">3-Ⅰ-1 能建立樂意閱讀閩南語文語句和短文的興趣。 </w:t>
            </w:r>
          </w:p>
          <w:p w14:paraId="3465DA19" w14:textId="77777777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21A57990" w14:textId="7F1A42AB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Ac-I-1兒歌念</w:t>
            </w:r>
            <w:proofErr w:type="gramStart"/>
            <w:r w:rsidR="00B8683C" w:rsidRPr="009E62DD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  <w:p w14:paraId="5FF430F6" w14:textId="6435506B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337210A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39F6E2D1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36072EDA" w14:textId="6A750DF9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489" w:type="dxa"/>
            <w:vAlign w:val="center"/>
          </w:tcPr>
          <w:p w14:paraId="4C9D20BC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2FDA756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3135EC1E" w14:textId="77777777" w:rsidTr="00E91B1F">
        <w:tc>
          <w:tcPr>
            <w:tcW w:w="1040" w:type="dxa"/>
            <w:vAlign w:val="center"/>
          </w:tcPr>
          <w:p w14:paraId="3A27739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3D04C53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單元活動一、大漢的滋味</w:t>
            </w:r>
          </w:p>
          <w:p w14:paraId="390CC912" w14:textId="77777777" w:rsidR="00B8683C" w:rsidRPr="009E62DD" w:rsidRDefault="00B8683C" w:rsidP="00B8683C">
            <w:pPr>
              <w:autoSpaceDE w:val="0"/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1.教師說明韻尾“</w:t>
            </w:r>
            <w:proofErr w:type="spellStart"/>
            <w:r w:rsidRPr="009E62DD">
              <w:rPr>
                <w:rFonts w:ascii="標楷體" w:eastAsia="標楷體" w:hAnsi="標楷體"/>
                <w:sz w:val="20"/>
                <w:szCs w:val="20"/>
              </w:rPr>
              <w:t>i</w:t>
            </w:r>
            <w:proofErr w:type="spellEnd"/>
            <w:r w:rsidRPr="009E62DD">
              <w:rPr>
                <w:rFonts w:ascii="標楷體" w:eastAsia="標楷體" w:hAnsi="標楷體"/>
                <w:sz w:val="20"/>
                <w:szCs w:val="20"/>
              </w:rPr>
              <w:t>”韻的字，</w:t>
            </w:r>
            <w:r w:rsidRPr="009E62DD">
              <w:rPr>
                <w:rFonts w:ascii="標楷體" w:eastAsia="標楷體" w:hAnsi="標楷體"/>
                <w:sz w:val="20"/>
                <w:szCs w:val="20"/>
              </w:rPr>
              <w:lastRenderedPageBreak/>
              <w:t>字、氣、耳、已、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暝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、微。</w:t>
            </w:r>
          </w:p>
          <w:p w14:paraId="3A8A84DE" w14:textId="77777777" w:rsidR="00B8683C" w:rsidRPr="009E62DD" w:rsidRDefault="00B8683C" w:rsidP="00B8683C">
            <w:pPr>
              <w:autoSpaceDE w:val="0"/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分辨“</w:t>
            </w:r>
            <w:proofErr w:type="spellStart"/>
            <w:r w:rsidRPr="009E62DD">
              <w:rPr>
                <w:rFonts w:ascii="標楷體" w:eastAsia="標楷體" w:hAnsi="標楷體"/>
                <w:sz w:val="20"/>
                <w:szCs w:val="20"/>
              </w:rPr>
              <w:t>ir</w:t>
            </w:r>
            <w:proofErr w:type="spellEnd"/>
            <w:r w:rsidRPr="009E62DD">
              <w:rPr>
                <w:rFonts w:ascii="標楷體" w:eastAsia="標楷體" w:hAnsi="標楷體"/>
                <w:sz w:val="20"/>
                <w:szCs w:val="20"/>
              </w:rPr>
              <w:t>”韻的字，書、事；“inn”韻的字，甜、滇。</w:t>
            </w:r>
          </w:p>
          <w:p w14:paraId="6F17FD81" w14:textId="77777777" w:rsidR="00B8683C" w:rsidRPr="009E62DD" w:rsidRDefault="00B8683C" w:rsidP="00B8683C">
            <w:pPr>
              <w:autoSpaceDE w:val="0"/>
              <w:spacing w:line="276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2.認識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層疊詞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-AAA的結構</w:t>
            </w:r>
          </w:p>
          <w:p w14:paraId="7D5EA5E8" w14:textId="06653B4C" w:rsidR="00B8683C" w:rsidRPr="009E62DD" w:rsidRDefault="00B8683C" w:rsidP="00B8683C">
            <w:pPr>
              <w:autoSpaceDE w:val="0"/>
              <w:spacing w:line="240" w:lineRule="auto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滇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滇滇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、甜甜甜、白白白、開開開…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2746" w:type="dxa"/>
            <w:vAlign w:val="center"/>
          </w:tcPr>
          <w:p w14:paraId="7A48C8D3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1-Ⅰ-1 能聽辨閩南語常用字詞的語音差異。</w:t>
            </w:r>
          </w:p>
          <w:p w14:paraId="554D50BF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2- I -3能正確朗讀所學的閩南語課文。</w:t>
            </w:r>
          </w:p>
          <w:p w14:paraId="7C7E6A1E" w14:textId="6C5B012B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2367" w:type="dxa"/>
            <w:vAlign w:val="center"/>
          </w:tcPr>
          <w:p w14:paraId="5D875743" w14:textId="799C5FF5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Aa-Ⅰ-1文字認讀</w:t>
            </w:r>
          </w:p>
          <w:p w14:paraId="33616D44" w14:textId="3F39D4B1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◎Ab-I-1語詞運用</w:t>
            </w:r>
          </w:p>
        </w:tc>
        <w:tc>
          <w:tcPr>
            <w:tcW w:w="1276" w:type="dxa"/>
          </w:tcPr>
          <w:p w14:paraId="7D5382E8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07D1F45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3BA9887E" w14:textId="1C989E2E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lastRenderedPageBreak/>
              <w:t>紙筆測驗</w:t>
            </w:r>
          </w:p>
        </w:tc>
        <w:tc>
          <w:tcPr>
            <w:tcW w:w="1489" w:type="dxa"/>
            <w:vAlign w:val="center"/>
          </w:tcPr>
          <w:p w14:paraId="71E62BD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62D417C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6CF2EED4" w14:textId="77777777" w:rsidTr="00E91B1F">
        <w:tc>
          <w:tcPr>
            <w:tcW w:w="1040" w:type="dxa"/>
            <w:vAlign w:val="center"/>
          </w:tcPr>
          <w:p w14:paraId="7CB00BF8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4A088C8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【第三課】會記得帶水果</w:t>
            </w:r>
          </w:p>
          <w:p w14:paraId="4DAC4702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652CF65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二、會用金門話說出課文中詞語：讀書、林仔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、臭柿子、葡萄、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芎蕉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95143B7" w14:textId="77777777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  <w:vAlign w:val="center"/>
          </w:tcPr>
          <w:p w14:paraId="3524B8C5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1234A401" w14:textId="5CD13AED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49864664" w14:textId="398B0D6B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Bb-I-1家庭生活</w:t>
            </w:r>
          </w:p>
          <w:p w14:paraId="5B9C0118" w14:textId="48D89CB4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◎Bg-I-2口語表達</w:t>
            </w:r>
          </w:p>
        </w:tc>
        <w:tc>
          <w:tcPr>
            <w:tcW w:w="1276" w:type="dxa"/>
          </w:tcPr>
          <w:p w14:paraId="4824463E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32A78FAB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0AE2E644" w14:textId="613F501C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  <w:vAlign w:val="center"/>
          </w:tcPr>
          <w:p w14:paraId="3DA86B70" w14:textId="2910ED00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12E6C07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750C2314" w14:textId="77777777" w:rsidTr="00E91B1F">
        <w:tc>
          <w:tcPr>
            <w:tcW w:w="1040" w:type="dxa"/>
            <w:vAlign w:val="center"/>
          </w:tcPr>
          <w:p w14:paraId="3EC13440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63FBDBA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【第三課】會記得帶水果</w:t>
            </w:r>
          </w:p>
          <w:p w14:paraId="265E4869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三、句型練習：數量詞教學。（示例）</w:t>
            </w:r>
          </w:p>
          <w:p w14:paraId="0A0CB4B2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示例一、一粒蘋果。</w:t>
            </w:r>
          </w:p>
          <w:p w14:paraId="247CCE42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示例一、一瓣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芎蕉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301794A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示例一、一捾芎蕉。</w:t>
            </w:r>
          </w:p>
          <w:p w14:paraId="76282BD4" w14:textId="4A96F861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四、補充活動：兒歌，火金姑；水果詞語，荔枝、橙…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2746" w:type="dxa"/>
          </w:tcPr>
          <w:p w14:paraId="2CF4ECF3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4B32E8E3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7B1D38A8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FF0000"/>
                <w:szCs w:val="20"/>
              </w:rPr>
            </w:pPr>
          </w:p>
          <w:p w14:paraId="6290DC41" w14:textId="77777777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28948D68" w14:textId="60DEE5F8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◎Ab-I-1語詞運用</w:t>
            </w:r>
          </w:p>
          <w:p w14:paraId="46B20D24" w14:textId="3C24A911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Bb-I-1家庭生活</w:t>
            </w:r>
          </w:p>
        </w:tc>
        <w:tc>
          <w:tcPr>
            <w:tcW w:w="1276" w:type="dxa"/>
          </w:tcPr>
          <w:p w14:paraId="28D489C0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37AEF4EC" w14:textId="4981908F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4DF6C937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F9227C3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67D4BC57" w14:textId="77777777" w:rsidTr="00E91B1F">
        <w:tc>
          <w:tcPr>
            <w:tcW w:w="1040" w:type="dxa"/>
            <w:vAlign w:val="center"/>
          </w:tcPr>
          <w:p w14:paraId="6DAA9BC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CC37BAE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【第四課】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寒人著加疊衫</w:t>
            </w:r>
            <w:proofErr w:type="gramEnd"/>
          </w:p>
          <w:p w14:paraId="126C7EE8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674D42B3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二、會用金門話說出課文中詞語：運動外套、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衫櫥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、袜、衫。</w:t>
            </w:r>
          </w:p>
          <w:p w14:paraId="5D04C965" w14:textId="77777777" w:rsidR="00B8683C" w:rsidRPr="009E62DD" w:rsidRDefault="00B8683C" w:rsidP="00B8683C">
            <w:pPr>
              <w:pStyle w:val="Af4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746" w:type="dxa"/>
          </w:tcPr>
          <w:p w14:paraId="63A80B7F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28443D41" w14:textId="40CDE313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02CC581B" w14:textId="19B0461E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◎Ab-I-1語詞運用</w:t>
            </w:r>
          </w:p>
          <w:p w14:paraId="4D09A2F1" w14:textId="0AA408F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◎Bg-I-2口語表達</w:t>
            </w:r>
          </w:p>
        </w:tc>
        <w:tc>
          <w:tcPr>
            <w:tcW w:w="1276" w:type="dxa"/>
          </w:tcPr>
          <w:p w14:paraId="58DE28B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05BCE6C0" w14:textId="5DCCBEF5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課堂參與遊戲評量</w:t>
            </w:r>
          </w:p>
        </w:tc>
        <w:tc>
          <w:tcPr>
            <w:tcW w:w="1489" w:type="dxa"/>
            <w:vAlign w:val="center"/>
          </w:tcPr>
          <w:p w14:paraId="3AECF625" w14:textId="0960DE3D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FABAB3B" w14:textId="597CED1C" w:rsidR="00B8683C" w:rsidRPr="009E62DD" w:rsidRDefault="00E75044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2133698933"/>
              </w:sdtPr>
              <w:sdtEndPr/>
              <w:sdtContent>
                <w:r w:rsidR="00B8683C" w:rsidRPr="009E62DD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第一次定期評量</w:t>
                </w:r>
              </w:sdtContent>
            </w:sdt>
          </w:p>
        </w:tc>
      </w:tr>
      <w:tr w:rsidR="00B8683C" w:rsidRPr="009E62DD" w14:paraId="567F840B" w14:textId="77777777" w:rsidTr="00E91B1F">
        <w:tc>
          <w:tcPr>
            <w:tcW w:w="1040" w:type="dxa"/>
            <w:vAlign w:val="center"/>
          </w:tcPr>
          <w:p w14:paraId="674A4180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3F790FA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b/>
              </w:rPr>
              <w:t>【第四課】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寒人著加疊衫</w:t>
            </w:r>
            <w:r w:rsidRPr="009E62DD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、句型練習：「欲穿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佗一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領」。</w:t>
            </w:r>
            <w:r w:rsidRPr="009E62DD">
              <w:rPr>
                <w:rFonts w:ascii="標楷體" w:eastAsia="標楷體" w:hAnsi="標楷體"/>
                <w:sz w:val="20"/>
                <w:szCs w:val="20"/>
              </w:rPr>
              <w:lastRenderedPageBreak/>
              <w:t>（示例）</w:t>
            </w:r>
          </w:p>
          <w:p w14:paraId="0B81ADC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回答一、這件長褲。</w:t>
            </w:r>
          </w:p>
          <w:p w14:paraId="08F44E70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回答二、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迄領短褲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F71D96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回答三、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迄領外套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5612F9A" w14:textId="6DAF3A62" w:rsidR="00B8683C" w:rsidRPr="009E62DD" w:rsidRDefault="00B8683C" w:rsidP="00B8683C">
            <w:pPr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四、補充活動：兒歌，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補褲；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猜謎遊戲。</w:t>
            </w:r>
          </w:p>
        </w:tc>
        <w:tc>
          <w:tcPr>
            <w:tcW w:w="2746" w:type="dxa"/>
            <w:vAlign w:val="center"/>
          </w:tcPr>
          <w:p w14:paraId="5C483CD5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2-Ⅰ-3 能正確朗讀所學的閩南語課文。</w:t>
            </w:r>
          </w:p>
          <w:p w14:paraId="37D12066" w14:textId="5A529D4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2- I -2能初步運用閩南語表達感受、情緒與需求。</w:t>
            </w:r>
          </w:p>
        </w:tc>
        <w:tc>
          <w:tcPr>
            <w:tcW w:w="2367" w:type="dxa"/>
            <w:vAlign w:val="center"/>
          </w:tcPr>
          <w:p w14:paraId="2E68AE32" w14:textId="29F7606D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Bb-I-1家庭生活</w:t>
            </w:r>
          </w:p>
          <w:p w14:paraId="219BD271" w14:textId="00EF823E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◎Bg-Ⅰ-1 生活應</w:t>
            </w:r>
            <w:r w:rsidRPr="009E62DD">
              <w:rPr>
                <w:rFonts w:ascii="標楷體" w:eastAsia="標楷體" w:hAnsi="標楷體"/>
                <w:szCs w:val="20"/>
              </w:rPr>
              <w:lastRenderedPageBreak/>
              <w:t>對</w:t>
            </w:r>
          </w:p>
        </w:tc>
        <w:tc>
          <w:tcPr>
            <w:tcW w:w="1276" w:type="dxa"/>
          </w:tcPr>
          <w:p w14:paraId="33CC0279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1E4F909" w14:textId="3487B19A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7832D31D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0DA01AF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28255659" w14:textId="77777777" w:rsidTr="00E91B1F">
        <w:tc>
          <w:tcPr>
            <w:tcW w:w="1040" w:type="dxa"/>
            <w:vAlign w:val="center"/>
          </w:tcPr>
          <w:p w14:paraId="74F9824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01F8A3D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【複習二】</w:t>
            </w:r>
          </w:p>
          <w:p w14:paraId="65072398" w14:textId="77777777" w:rsidR="00B8683C" w:rsidRPr="009E62DD" w:rsidRDefault="00B8683C" w:rsidP="00B8683C">
            <w:pPr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複習三、四課的語詞及句型應用多媒體互動式遊戲評量教師以行</w:t>
            </w:r>
          </w:p>
          <w:p w14:paraId="03361B59" w14:textId="5DED6B76" w:rsidR="00B8683C" w:rsidRPr="009E62DD" w:rsidRDefault="00B8683C" w:rsidP="00B8683C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 w:cs="Times New Roman"/>
                <w:sz w:val="20"/>
                <w:szCs w:val="20"/>
              </w:rPr>
              <w:t>間巡視的方式，指導學生並紀錄學生的學習情形。</w:t>
            </w:r>
          </w:p>
        </w:tc>
        <w:tc>
          <w:tcPr>
            <w:tcW w:w="2746" w:type="dxa"/>
          </w:tcPr>
          <w:p w14:paraId="7F644256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  <w:p w14:paraId="4451D7D3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0479945B" w14:textId="77777777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2367" w:type="dxa"/>
            <w:vAlign w:val="center"/>
          </w:tcPr>
          <w:p w14:paraId="0FC03BAB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0DE50ECF" w14:textId="5CBDD2C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-2句型運用</w:t>
            </w:r>
          </w:p>
        </w:tc>
        <w:tc>
          <w:tcPr>
            <w:tcW w:w="1276" w:type="dxa"/>
          </w:tcPr>
          <w:p w14:paraId="0D99B412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2775C649" w14:textId="5C9DD9E6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6C44A300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202E37F4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0CB028F5" w14:textId="77777777" w:rsidTr="00E91B1F">
        <w:tc>
          <w:tcPr>
            <w:tcW w:w="1040" w:type="dxa"/>
            <w:vAlign w:val="center"/>
          </w:tcPr>
          <w:p w14:paraId="3B6E4B7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840879F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單元活動二、拼出少年好名聲</w:t>
            </w:r>
          </w:p>
          <w:p w14:paraId="5E9FE555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1.教師播放動畫，讓學生藉由動畫及吟唱體會韻文的涵意。</w:t>
            </w:r>
          </w:p>
          <w:p w14:paraId="372DD069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 學生練習唱一唱</w:t>
            </w:r>
          </w:p>
          <w:p w14:paraId="73A12083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26A70C7" w14:textId="77777777" w:rsidR="00B8683C" w:rsidRPr="009E62DD" w:rsidRDefault="00B8683C" w:rsidP="00B8683C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46" w:type="dxa"/>
          </w:tcPr>
          <w:p w14:paraId="780DA462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1-Ⅰ-4 能從聆聽中建立主動學習閩南語的興趣與習慣。</w:t>
            </w:r>
          </w:p>
          <w:p w14:paraId="65740307" w14:textId="3E683C76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35813634" w14:textId="123B015A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Ac- I -1兒歌念</w:t>
            </w:r>
            <w:proofErr w:type="gramStart"/>
            <w:r w:rsidR="00B8683C" w:rsidRPr="009E62DD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  <w:p w14:paraId="0CBB91B4" w14:textId="390934A5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◎Ac- I -2生活故事</w:t>
            </w:r>
          </w:p>
        </w:tc>
        <w:tc>
          <w:tcPr>
            <w:tcW w:w="1276" w:type="dxa"/>
          </w:tcPr>
          <w:p w14:paraId="5108B1E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559DA92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12D1700C" w14:textId="1A7D0B6F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</w:p>
        </w:tc>
        <w:tc>
          <w:tcPr>
            <w:tcW w:w="1489" w:type="dxa"/>
            <w:vAlign w:val="center"/>
          </w:tcPr>
          <w:p w14:paraId="07C4450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F9971D1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7D51617" w14:textId="77777777" w:rsidTr="00E91B1F">
        <w:tc>
          <w:tcPr>
            <w:tcW w:w="1040" w:type="dxa"/>
            <w:vAlign w:val="center"/>
          </w:tcPr>
          <w:p w14:paraId="5D200429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07692FAA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單元活動二、拼出少年好名聲</w:t>
            </w:r>
          </w:p>
          <w:p w14:paraId="695639CA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1.教師說明韻尾“inn”韻的字，平、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墘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、天、圓；韻尾“</w:t>
            </w:r>
            <w:proofErr w:type="spellStart"/>
            <w:r w:rsidRPr="009E62DD">
              <w:rPr>
                <w:rFonts w:ascii="標楷體" w:eastAsia="標楷體" w:hAnsi="標楷體"/>
                <w:sz w:val="20"/>
                <w:szCs w:val="20"/>
              </w:rPr>
              <w:t>iann</w:t>
            </w:r>
            <w:proofErr w:type="spellEnd"/>
            <w:r w:rsidRPr="009E62DD">
              <w:rPr>
                <w:rFonts w:ascii="標楷體" w:eastAsia="標楷體" w:hAnsi="標楷體"/>
                <w:sz w:val="20"/>
                <w:szCs w:val="20"/>
              </w:rPr>
              <w:t>”韻的字，聽、行、定、聲。</w:t>
            </w:r>
          </w:p>
          <w:p w14:paraId="2BF3DA98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2.分享活動：我的心願。</w:t>
            </w:r>
          </w:p>
          <w:p w14:paraId="331F4D33" w14:textId="77777777" w:rsidR="00B8683C" w:rsidRPr="009E62DD" w:rsidRDefault="00B8683C" w:rsidP="00B8683C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46" w:type="dxa"/>
          </w:tcPr>
          <w:p w14:paraId="692D3D40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2DFDCAB6" w14:textId="0793BB23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 I -2能初步運用閩南語表達感受、情緒與需求。</w:t>
            </w:r>
          </w:p>
        </w:tc>
        <w:tc>
          <w:tcPr>
            <w:tcW w:w="2367" w:type="dxa"/>
            <w:vAlign w:val="center"/>
          </w:tcPr>
          <w:p w14:paraId="22F0EDB8" w14:textId="7CAFA5AB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Aa-Ⅰ-1 文字認讀</w:t>
            </w:r>
          </w:p>
          <w:p w14:paraId="1B20E412" w14:textId="0FDC5F79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-2口語表達</w:t>
            </w:r>
          </w:p>
        </w:tc>
        <w:tc>
          <w:tcPr>
            <w:tcW w:w="1276" w:type="dxa"/>
          </w:tcPr>
          <w:p w14:paraId="1B4A91C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16C804A5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57DA4301" w14:textId="1266F700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1489" w:type="dxa"/>
            <w:vAlign w:val="center"/>
          </w:tcPr>
          <w:p w14:paraId="6B496D9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AFEB0E4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4A73A2F" w14:textId="77777777" w:rsidTr="00E91B1F">
        <w:tc>
          <w:tcPr>
            <w:tcW w:w="1040" w:type="dxa"/>
            <w:vAlign w:val="center"/>
          </w:tcPr>
          <w:p w14:paraId="64BD1C30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4515B563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【第五課】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攢碗箸來</w:t>
            </w:r>
            <w:proofErr w:type="gramEnd"/>
            <w:r w:rsidRPr="009E62DD">
              <w:rPr>
                <w:rFonts w:ascii="標楷體" w:eastAsia="標楷體" w:hAnsi="標楷體"/>
                <w:b/>
              </w:rPr>
              <w:t>食飯</w:t>
            </w:r>
          </w:p>
          <w:p w14:paraId="6CDC6B55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一、熟悉課文中的對話，聽懂對話的內容。</w:t>
            </w:r>
          </w:p>
          <w:p w14:paraId="5F0E89F2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二、會用金門話說出課文詞語：碗、箸、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鱟殼仔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13372F5" w14:textId="77777777" w:rsidR="00B8683C" w:rsidRPr="009E62DD" w:rsidRDefault="00B8683C" w:rsidP="00B8683C">
            <w:pPr>
              <w:pStyle w:val="Af4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10F5C20B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1- I -2能聽懂日常生活中閩南語語句並掌握重點。</w:t>
            </w:r>
          </w:p>
          <w:p w14:paraId="7ECD084A" w14:textId="3F21C89C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</w:t>
            </w:r>
            <w:r w:rsidRPr="009E62DD">
              <w:rPr>
                <w:rFonts w:ascii="標楷體" w:eastAsia="標楷體" w:hAnsi="標楷體"/>
                <w:szCs w:val="20"/>
              </w:rPr>
              <w:lastRenderedPageBreak/>
              <w:t>容並掌握重點。</w:t>
            </w:r>
          </w:p>
        </w:tc>
        <w:tc>
          <w:tcPr>
            <w:tcW w:w="2367" w:type="dxa"/>
            <w:vAlign w:val="center"/>
          </w:tcPr>
          <w:p w14:paraId="0EE8F1BC" w14:textId="7973985D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 I -1家庭生活</w:t>
            </w:r>
          </w:p>
          <w:p w14:paraId="1AC3F2B9" w14:textId="198E7791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-1生活應對</w:t>
            </w:r>
          </w:p>
        </w:tc>
        <w:tc>
          <w:tcPr>
            <w:tcW w:w="1276" w:type="dxa"/>
          </w:tcPr>
          <w:p w14:paraId="6998650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16695A93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6A437627" w14:textId="62C46B61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489" w:type="dxa"/>
            <w:vAlign w:val="center"/>
          </w:tcPr>
          <w:p w14:paraId="391892EE" w14:textId="320132C0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r w:rsidRPr="009E62DD">
              <w:rPr>
                <w:rFonts w:ascii="標楷體" w:eastAsia="標楷體" w:hAnsi="標楷體" w:cs="新細明體"/>
                <w:szCs w:val="20"/>
                <w:lang w:val="zh-TW"/>
              </w:rPr>
              <w:t xml:space="preserve">家 E11 養成良好家庭生活習慣，熟悉家務技巧，並參與 </w:t>
            </w:r>
            <w:r w:rsidRPr="009E62DD">
              <w:rPr>
                <w:rFonts w:ascii="標楷體" w:eastAsia="標楷體" w:hAnsi="標楷體" w:cs="新細明體"/>
                <w:szCs w:val="20"/>
                <w:lang w:val="zh-TW"/>
              </w:rPr>
              <w:lastRenderedPageBreak/>
              <w:t>家務工作</w:t>
            </w:r>
          </w:p>
        </w:tc>
        <w:tc>
          <w:tcPr>
            <w:tcW w:w="1140" w:type="dxa"/>
          </w:tcPr>
          <w:p w14:paraId="7EC9895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41568F4C" w14:textId="77777777" w:rsidTr="00E91B1F">
        <w:tc>
          <w:tcPr>
            <w:tcW w:w="1040" w:type="dxa"/>
            <w:vAlign w:val="center"/>
          </w:tcPr>
          <w:p w14:paraId="6E6FD38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FA660B1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【第五課】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攢碗箸來</w:t>
            </w:r>
            <w:proofErr w:type="gramEnd"/>
            <w:r w:rsidRPr="009E62DD">
              <w:rPr>
                <w:rFonts w:ascii="標楷體" w:eastAsia="標楷體" w:hAnsi="標楷體"/>
                <w:b/>
              </w:rPr>
              <w:t>食飯</w:t>
            </w:r>
          </w:p>
          <w:p w14:paraId="0CD848D6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三、句型練習：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今仔日有煮啥物好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料的。（示例）</w:t>
            </w:r>
          </w:p>
          <w:p w14:paraId="606EE7B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回答一、有你愛吃的封肉。</w:t>
            </w:r>
          </w:p>
          <w:p w14:paraId="19BD787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回答二、有你愛吃的魚。</w:t>
            </w:r>
          </w:p>
          <w:p w14:paraId="14C2F3D4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回答三、有你愛吃的什錦菜。</w:t>
            </w:r>
          </w:p>
          <w:p w14:paraId="1610BEE5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回答四、有你愛吃的炸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粿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13756B6" w14:textId="1B78177C" w:rsidR="00B8683C" w:rsidRPr="009E62DD" w:rsidRDefault="00B8683C" w:rsidP="00B8683C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cs="Times New Roman"/>
                <w:sz w:val="20"/>
                <w:szCs w:val="20"/>
              </w:rPr>
              <w:t>四、角色扮演活動(課文對話)</w:t>
            </w:r>
          </w:p>
        </w:tc>
        <w:tc>
          <w:tcPr>
            <w:tcW w:w="2746" w:type="dxa"/>
          </w:tcPr>
          <w:p w14:paraId="098DA6FB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2-Ⅰ-3 能正確朗讀所學的閩南語課文。</w:t>
            </w:r>
          </w:p>
          <w:p w14:paraId="3AED5F83" w14:textId="1A4BB29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2-Ⅰ-4 能主動使用閩南語與他人互動。</w:t>
            </w:r>
          </w:p>
        </w:tc>
        <w:tc>
          <w:tcPr>
            <w:tcW w:w="2367" w:type="dxa"/>
            <w:vAlign w:val="center"/>
          </w:tcPr>
          <w:p w14:paraId="1197EB7C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-2句型運用</w:t>
            </w:r>
          </w:p>
          <w:p w14:paraId="29FCB2AC" w14:textId="62A922BE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 I -1家庭生活</w:t>
            </w:r>
          </w:p>
        </w:tc>
        <w:tc>
          <w:tcPr>
            <w:tcW w:w="1276" w:type="dxa"/>
          </w:tcPr>
          <w:p w14:paraId="37D7481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5E5F417B" w14:textId="1729841F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075FF317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6FD5FF3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0E0DA0B" w14:textId="77777777" w:rsidTr="009370C8">
        <w:trPr>
          <w:trHeight w:val="4465"/>
        </w:trPr>
        <w:tc>
          <w:tcPr>
            <w:tcW w:w="1040" w:type="dxa"/>
            <w:vAlign w:val="center"/>
          </w:tcPr>
          <w:p w14:paraId="30C41BEB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53802D50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b/>
                <w:szCs w:val="20"/>
              </w:rPr>
            </w:pPr>
            <w:r w:rsidRPr="009E62DD">
              <w:rPr>
                <w:rFonts w:ascii="標楷體" w:eastAsia="標楷體" w:hAnsi="標楷體" w:hint="eastAsia"/>
                <w:b/>
                <w:szCs w:val="20"/>
              </w:rPr>
              <w:t>【第六課】來去洗身軀</w:t>
            </w:r>
          </w:p>
          <w:p w14:paraId="77572B41" w14:textId="77777777" w:rsidR="009370C8" w:rsidRPr="009E62DD" w:rsidRDefault="009370C8" w:rsidP="009370C8">
            <w:pPr>
              <w:ind w:leftChars="0" w:firstLineChars="0" w:firstLine="0"/>
              <w:rPr>
                <w:rFonts w:ascii="標楷體" w:eastAsia="標楷體" w:hAnsi="標楷體"/>
                <w:bCs/>
                <w:szCs w:val="20"/>
              </w:rPr>
            </w:pPr>
            <w:r w:rsidRPr="009E62DD">
              <w:rPr>
                <w:rFonts w:ascii="標楷體" w:eastAsia="標楷體" w:hAnsi="標楷體" w:hint="eastAsia"/>
                <w:bCs/>
                <w:szCs w:val="20"/>
              </w:rPr>
              <w:t>一、熟悉課文中的對話，聽懂對話的內容。</w:t>
            </w:r>
          </w:p>
          <w:p w14:paraId="57BA7E59" w14:textId="66234A9B" w:rsidR="00B8683C" w:rsidRPr="009E62DD" w:rsidRDefault="009370C8" w:rsidP="009370C8">
            <w:pPr>
              <w:ind w:leftChars="0" w:left="0" w:firstLineChars="0" w:firstLine="0"/>
              <w:rPr>
                <w:rFonts w:ascii="標楷體" w:eastAsia="標楷體" w:hAnsi="標楷體"/>
                <w:b/>
                <w:szCs w:val="20"/>
              </w:rPr>
            </w:pPr>
            <w:r w:rsidRPr="009E62DD">
              <w:rPr>
                <w:rFonts w:ascii="標楷體" w:eastAsia="標楷體" w:hAnsi="標楷體" w:hint="eastAsia"/>
                <w:bCs/>
                <w:szCs w:val="20"/>
              </w:rPr>
              <w:t>二、會用金門話說出課文詞語：</w:t>
            </w:r>
            <w:proofErr w:type="gramStart"/>
            <w:r w:rsidRPr="009E62DD">
              <w:rPr>
                <w:rFonts w:ascii="標楷體" w:eastAsia="標楷體" w:hAnsi="標楷體" w:hint="eastAsia"/>
                <w:bCs/>
                <w:szCs w:val="20"/>
              </w:rPr>
              <w:t>洗身驅</w:t>
            </w:r>
            <w:proofErr w:type="gramEnd"/>
            <w:r w:rsidRPr="009E62DD">
              <w:rPr>
                <w:rFonts w:ascii="標楷體" w:eastAsia="標楷體" w:hAnsi="標楷體" w:hint="eastAsia"/>
                <w:bCs/>
                <w:szCs w:val="20"/>
              </w:rPr>
              <w:t>、洗頭、洗喙。</w:t>
            </w:r>
          </w:p>
        </w:tc>
        <w:tc>
          <w:tcPr>
            <w:tcW w:w="2746" w:type="dxa"/>
          </w:tcPr>
          <w:p w14:paraId="38017893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-2能聽懂日常生活中閩南語語句並掌握重點。</w:t>
            </w:r>
          </w:p>
          <w:p w14:paraId="6D2ED95B" w14:textId="2B7B7FD6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 I -3能</w:t>
            </w:r>
            <w:proofErr w:type="gramStart"/>
            <w:r w:rsidRPr="009E62DD">
              <w:rPr>
                <w:rFonts w:ascii="標楷體" w:eastAsia="標楷體" w:hAnsi="標楷體"/>
                <w:szCs w:val="20"/>
              </w:rPr>
              <w:t>聽懂所學</w:t>
            </w:r>
            <w:proofErr w:type="gramEnd"/>
            <w:r w:rsidRPr="009E62DD">
              <w:rPr>
                <w:rFonts w:ascii="標楷體" w:eastAsia="標楷體" w:hAnsi="標楷體"/>
                <w:szCs w:val="20"/>
              </w:rPr>
              <w:t>的閩南語文課文主題、內容並掌握重點。</w:t>
            </w:r>
          </w:p>
        </w:tc>
        <w:tc>
          <w:tcPr>
            <w:tcW w:w="2367" w:type="dxa"/>
            <w:vAlign w:val="center"/>
          </w:tcPr>
          <w:p w14:paraId="35BFEAEF" w14:textId="0DA6AFB7" w:rsidR="00B8683C" w:rsidRPr="009E62DD" w:rsidRDefault="007D1607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Ba-Ⅰ-1 身體認識</w:t>
            </w:r>
          </w:p>
          <w:p w14:paraId="39556647" w14:textId="4EAFA70B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Bb- I -1家庭生活</w:t>
            </w:r>
          </w:p>
        </w:tc>
        <w:tc>
          <w:tcPr>
            <w:tcW w:w="1276" w:type="dxa"/>
          </w:tcPr>
          <w:p w14:paraId="08FC397D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1C419321" w14:textId="4F36204A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課堂參與遊戲評量</w:t>
            </w:r>
          </w:p>
        </w:tc>
        <w:tc>
          <w:tcPr>
            <w:tcW w:w="1489" w:type="dxa"/>
            <w:vAlign w:val="center"/>
          </w:tcPr>
          <w:p w14:paraId="1AB60A98" w14:textId="7304CA09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4C12622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47E814D8" w14:textId="77777777" w:rsidTr="00E91B1F">
        <w:tc>
          <w:tcPr>
            <w:tcW w:w="1040" w:type="dxa"/>
            <w:vAlign w:val="center"/>
          </w:tcPr>
          <w:p w14:paraId="1D199CDC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ADEFA2F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【第六課】來去洗身軀</w:t>
            </w:r>
          </w:p>
          <w:p w14:paraId="5730C765" w14:textId="77777777" w:rsidR="00B8683C" w:rsidRPr="009E62DD" w:rsidRDefault="00B8683C" w:rsidP="00B8683C">
            <w:pPr>
              <w:spacing w:line="276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三、句型練習：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緊去洗手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。（示例）</w:t>
            </w:r>
          </w:p>
          <w:p w14:paraId="055E644F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    範例一、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緊去洗手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13ACC6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範例二、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緊去學堂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7C0F4AC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範例三、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緊去讀書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0772F1E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 xml:space="preserve">    範例四、緊去</w:t>
            </w:r>
            <w:proofErr w:type="gramStart"/>
            <w:r w:rsidRPr="009E62DD">
              <w:rPr>
                <w:rFonts w:ascii="標楷體" w:eastAsia="標楷體" w:hAnsi="標楷體"/>
                <w:sz w:val="20"/>
                <w:szCs w:val="20"/>
              </w:rPr>
              <w:t>睏</w:t>
            </w:r>
            <w:proofErr w:type="gramEnd"/>
            <w:r w:rsidRPr="009E62D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49B6B1A" w14:textId="57577A6C" w:rsidR="00B8683C" w:rsidRPr="009E62DD" w:rsidRDefault="00B8683C" w:rsidP="00B8683C">
            <w:pPr>
              <w:snapToGrid w:val="0"/>
              <w:spacing w:line="240" w:lineRule="auto"/>
              <w:ind w:left="0" w:right="57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四、補充詞語：齒抿、雪文等用品，以及身體各部位名稱。</w:t>
            </w:r>
          </w:p>
        </w:tc>
        <w:tc>
          <w:tcPr>
            <w:tcW w:w="2746" w:type="dxa"/>
            <w:vAlign w:val="center"/>
          </w:tcPr>
          <w:p w14:paraId="54FFBB2B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2-Ⅰ-3 能正確朗讀所學的閩南語課文。</w:t>
            </w:r>
          </w:p>
          <w:p w14:paraId="49711786" w14:textId="71BC4CE4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2- I -4能主動使用閩</w:t>
            </w:r>
            <w:r w:rsidRPr="009E62DD">
              <w:rPr>
                <w:rFonts w:ascii="標楷體" w:eastAsia="標楷體" w:hAnsi="標楷體"/>
                <w:szCs w:val="20"/>
              </w:rPr>
              <w:lastRenderedPageBreak/>
              <w:t>南語與他人互動。</w:t>
            </w:r>
          </w:p>
        </w:tc>
        <w:tc>
          <w:tcPr>
            <w:tcW w:w="2367" w:type="dxa"/>
            <w:vAlign w:val="center"/>
          </w:tcPr>
          <w:p w14:paraId="7D7B529F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lastRenderedPageBreak/>
              <w:t>◎Ab- I -1語詞運用</w:t>
            </w:r>
          </w:p>
          <w:p w14:paraId="12A05536" w14:textId="7F1DA1C8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proofErr w:type="spellStart"/>
            <w:r w:rsidRPr="009E62DD">
              <w:rPr>
                <w:rFonts w:ascii="標楷體" w:eastAsia="標楷體" w:hAnsi="標楷體"/>
                <w:szCs w:val="20"/>
              </w:rPr>
              <w:t>Bg</w:t>
            </w:r>
            <w:proofErr w:type="spellEnd"/>
            <w:r w:rsidRPr="009E62DD">
              <w:rPr>
                <w:rFonts w:ascii="標楷體" w:eastAsia="標楷體" w:hAnsi="標楷體"/>
                <w:szCs w:val="20"/>
              </w:rPr>
              <w:t>- I -1生活應</w:t>
            </w:r>
            <w:r w:rsidRPr="009E62DD">
              <w:rPr>
                <w:rFonts w:ascii="標楷體" w:eastAsia="標楷體" w:hAnsi="標楷體"/>
                <w:szCs w:val="20"/>
              </w:rPr>
              <w:lastRenderedPageBreak/>
              <w:t>對</w:t>
            </w:r>
          </w:p>
        </w:tc>
        <w:tc>
          <w:tcPr>
            <w:tcW w:w="1276" w:type="dxa"/>
          </w:tcPr>
          <w:p w14:paraId="7CB5C04D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2BF1B0D1" w14:textId="72D4AC35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7218FE3E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3DE72D4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65E797CF" w14:textId="77777777" w:rsidTr="00E91B1F">
        <w:tc>
          <w:tcPr>
            <w:tcW w:w="1040" w:type="dxa"/>
            <w:vAlign w:val="center"/>
          </w:tcPr>
          <w:p w14:paraId="2D74768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74EEBFD6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【複習三】</w:t>
            </w:r>
          </w:p>
          <w:p w14:paraId="0642660A" w14:textId="77777777" w:rsidR="00B8683C" w:rsidRPr="009E62DD" w:rsidRDefault="00B8683C" w:rsidP="00B8683C">
            <w:pPr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複習五、六課的語詞及句型應用多媒體互動式遊戲評量教師以行</w:t>
            </w:r>
          </w:p>
          <w:p w14:paraId="436CEE58" w14:textId="3C513353" w:rsidR="00B8683C" w:rsidRPr="009E62DD" w:rsidRDefault="00B8683C" w:rsidP="00B8683C">
            <w:pPr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間巡視的方式，指導學生並紀錄學生的學習情形。</w:t>
            </w:r>
          </w:p>
        </w:tc>
        <w:tc>
          <w:tcPr>
            <w:tcW w:w="2746" w:type="dxa"/>
            <w:vAlign w:val="center"/>
          </w:tcPr>
          <w:p w14:paraId="2ED477F5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1-Ⅰ-4 能從聆聽中建立主動學習閩南語的興趣與習慣。</w:t>
            </w:r>
          </w:p>
          <w:p w14:paraId="41B57BAD" w14:textId="280AC70D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color w:val="FF0000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7B5A9876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-1語詞運用</w:t>
            </w:r>
          </w:p>
          <w:p w14:paraId="10DF7EC5" w14:textId="5FC8399C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◎Ab- I -2句型運用</w:t>
            </w:r>
          </w:p>
        </w:tc>
        <w:tc>
          <w:tcPr>
            <w:tcW w:w="1276" w:type="dxa"/>
          </w:tcPr>
          <w:p w14:paraId="50A0D6A5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690F0256" w14:textId="1EE013AE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</w:tc>
        <w:tc>
          <w:tcPr>
            <w:tcW w:w="1489" w:type="dxa"/>
            <w:vAlign w:val="center"/>
          </w:tcPr>
          <w:p w14:paraId="7FD994F9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9351EB3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79EE99A3" w14:textId="77777777" w:rsidTr="00E91B1F">
        <w:tc>
          <w:tcPr>
            <w:tcW w:w="1040" w:type="dxa"/>
            <w:vAlign w:val="center"/>
          </w:tcPr>
          <w:p w14:paraId="00B7D7C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3032" w:type="dxa"/>
          </w:tcPr>
          <w:p w14:paraId="122AB8A5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單元活動三、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來鬥飼豬</w:t>
            </w:r>
            <w:proofErr w:type="gramEnd"/>
          </w:p>
          <w:p w14:paraId="0BFA3BFB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1.教師播放動畫，讓學生藉由動畫及吟唱體會韻文的涵意。</w:t>
            </w:r>
          </w:p>
          <w:p w14:paraId="21947081" w14:textId="19DBBBD7" w:rsidR="00B8683C" w:rsidRPr="009E62DD" w:rsidRDefault="00B8683C" w:rsidP="00B8683C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2.學生練習唱一唱</w:t>
            </w:r>
          </w:p>
        </w:tc>
        <w:tc>
          <w:tcPr>
            <w:tcW w:w="2746" w:type="dxa"/>
            <w:vAlign w:val="center"/>
          </w:tcPr>
          <w:p w14:paraId="284C91F7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3D8CF7BB" w14:textId="1C886675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1D72FFB3" w14:textId="77777777" w:rsidR="007D1607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Aa-Ⅰ-1 文字認讀</w:t>
            </w:r>
          </w:p>
          <w:p w14:paraId="64089EE4" w14:textId="4200380C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Ac- I -1兒歌念</w:t>
            </w:r>
            <w:proofErr w:type="gramStart"/>
            <w:r w:rsidR="00B8683C" w:rsidRPr="009E62DD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</w:tc>
        <w:tc>
          <w:tcPr>
            <w:tcW w:w="1276" w:type="dxa"/>
          </w:tcPr>
          <w:p w14:paraId="7266A336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6690465A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39C4887D" w14:textId="47E7CEB9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1489" w:type="dxa"/>
            <w:vAlign w:val="center"/>
          </w:tcPr>
          <w:p w14:paraId="43B50052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11DA2C9F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</w:tr>
      <w:tr w:rsidR="00B8683C" w:rsidRPr="009E62DD" w14:paraId="11ED18DE" w14:textId="77777777" w:rsidTr="00E91B1F">
        <w:tc>
          <w:tcPr>
            <w:tcW w:w="1040" w:type="dxa"/>
            <w:vAlign w:val="center"/>
          </w:tcPr>
          <w:p w14:paraId="5189062A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</w:t>
            </w:r>
            <w:proofErr w:type="gramStart"/>
            <w:r w:rsidRPr="009E62D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一週</w:t>
            </w:r>
            <w:proofErr w:type="gramEnd"/>
          </w:p>
        </w:tc>
        <w:tc>
          <w:tcPr>
            <w:tcW w:w="3032" w:type="dxa"/>
          </w:tcPr>
          <w:p w14:paraId="33EDB524" w14:textId="77777777" w:rsidR="00B8683C" w:rsidRPr="009E62DD" w:rsidRDefault="00B8683C" w:rsidP="00B8683C">
            <w:pPr>
              <w:snapToGrid w:val="0"/>
              <w:spacing w:line="276" w:lineRule="auto"/>
              <w:ind w:left="0" w:right="57" w:hanging="2"/>
              <w:rPr>
                <w:rFonts w:ascii="標楷體" w:eastAsia="標楷體" w:hAnsi="標楷體"/>
                <w:b/>
              </w:rPr>
            </w:pPr>
            <w:r w:rsidRPr="009E62DD">
              <w:rPr>
                <w:rFonts w:ascii="標楷體" w:eastAsia="標楷體" w:hAnsi="標楷體"/>
                <w:b/>
              </w:rPr>
              <w:t>單元活動三、</w:t>
            </w:r>
            <w:proofErr w:type="gramStart"/>
            <w:r w:rsidRPr="009E62DD">
              <w:rPr>
                <w:rFonts w:ascii="標楷體" w:eastAsia="標楷體" w:hAnsi="標楷體"/>
                <w:b/>
              </w:rPr>
              <w:t>來鬥飼豬</w:t>
            </w:r>
            <w:proofErr w:type="gramEnd"/>
          </w:p>
          <w:p w14:paraId="414B078F" w14:textId="77777777" w:rsidR="00B8683C" w:rsidRPr="009E62DD" w:rsidRDefault="00B8683C" w:rsidP="00B8683C">
            <w:pPr>
              <w:tabs>
                <w:tab w:val="left" w:pos="3240"/>
              </w:tabs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1.教師說明韻尾“</w:t>
            </w:r>
            <w:proofErr w:type="spellStart"/>
            <w:r w:rsidRPr="009E62DD">
              <w:rPr>
                <w:rFonts w:ascii="標楷體" w:eastAsia="標楷體" w:hAnsi="標楷體"/>
                <w:sz w:val="20"/>
                <w:szCs w:val="20"/>
              </w:rPr>
              <w:t>ir</w:t>
            </w:r>
            <w:proofErr w:type="spellEnd"/>
            <w:r w:rsidRPr="009E62DD">
              <w:rPr>
                <w:rFonts w:ascii="標楷體" w:eastAsia="標楷體" w:hAnsi="標楷體"/>
                <w:sz w:val="20"/>
                <w:szCs w:val="20"/>
              </w:rPr>
              <w:t>”韻的字，書、事、薯、豬、你、煮、魚、濾、姿、去、除。</w:t>
            </w:r>
          </w:p>
          <w:p w14:paraId="0D1CF3B9" w14:textId="766DDED9" w:rsidR="00B8683C" w:rsidRPr="009E62DD" w:rsidRDefault="00B8683C" w:rsidP="00B8683C">
            <w:pPr>
              <w:tabs>
                <w:tab w:val="left" w:pos="3240"/>
              </w:tabs>
              <w:spacing w:line="240" w:lineRule="auto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E62DD">
              <w:rPr>
                <w:rFonts w:ascii="標楷體" w:eastAsia="標楷體" w:hAnsi="標楷體"/>
                <w:sz w:val="20"/>
                <w:szCs w:val="20"/>
              </w:rPr>
              <w:t>2.分享活動：飼養寵物的經驗。</w:t>
            </w:r>
          </w:p>
        </w:tc>
        <w:tc>
          <w:tcPr>
            <w:tcW w:w="2746" w:type="dxa"/>
            <w:vAlign w:val="center"/>
          </w:tcPr>
          <w:p w14:paraId="2BF8AE0A" w14:textId="77777777" w:rsidR="00B8683C" w:rsidRPr="009E62DD" w:rsidRDefault="00B8683C" w:rsidP="00B8683C">
            <w:pPr>
              <w:snapToGrid w:val="0"/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1-Ⅰ-1 能聽辨閩南語常用字詞的語音差異。</w:t>
            </w:r>
          </w:p>
          <w:p w14:paraId="71508E9F" w14:textId="7E397D43" w:rsidR="00B8683C" w:rsidRPr="009E62DD" w:rsidRDefault="00B8683C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3-Ⅰ-1 能建立樂意閱讀閩南語文語句和短文的興趣。</w:t>
            </w:r>
          </w:p>
        </w:tc>
        <w:tc>
          <w:tcPr>
            <w:tcW w:w="2367" w:type="dxa"/>
            <w:vAlign w:val="center"/>
          </w:tcPr>
          <w:p w14:paraId="7525F858" w14:textId="77777777" w:rsidR="007D1607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  <w:szCs w:val="20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Aa-Ⅰ-1 文字認讀</w:t>
            </w:r>
          </w:p>
          <w:p w14:paraId="3A7C6937" w14:textId="1BED2EB8" w:rsidR="00B8683C" w:rsidRPr="009E62DD" w:rsidRDefault="007D1607" w:rsidP="00B8683C">
            <w:pPr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/>
                <w:szCs w:val="20"/>
              </w:rPr>
              <w:t>◎</w:t>
            </w:r>
            <w:r w:rsidR="00B8683C" w:rsidRPr="009E62DD">
              <w:rPr>
                <w:rFonts w:ascii="標楷體" w:eastAsia="標楷體" w:hAnsi="標楷體"/>
                <w:szCs w:val="20"/>
              </w:rPr>
              <w:t>Ac- I -1兒歌念</w:t>
            </w:r>
            <w:proofErr w:type="gramStart"/>
            <w:r w:rsidR="00B8683C" w:rsidRPr="009E62DD">
              <w:rPr>
                <w:rFonts w:ascii="標楷體" w:eastAsia="標楷體" w:hAnsi="標楷體"/>
                <w:szCs w:val="20"/>
              </w:rPr>
              <w:t>謠</w:t>
            </w:r>
            <w:proofErr w:type="gramEnd"/>
          </w:p>
        </w:tc>
        <w:tc>
          <w:tcPr>
            <w:tcW w:w="1276" w:type="dxa"/>
          </w:tcPr>
          <w:p w14:paraId="6B652250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口語評量</w:t>
            </w:r>
          </w:p>
          <w:p w14:paraId="21E2565E" w14:textId="77777777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課堂參與</w:t>
            </w:r>
          </w:p>
          <w:p w14:paraId="51DD3BC5" w14:textId="03181F01" w:rsidR="00B8683C" w:rsidRPr="009E62DD" w:rsidRDefault="00B8683C" w:rsidP="00B8683C">
            <w:pPr>
              <w:ind w:left="0" w:hanging="2"/>
              <w:rPr>
                <w:rFonts w:ascii="標楷體" w:eastAsia="標楷體" w:hAnsi="標楷體"/>
              </w:rPr>
            </w:pPr>
            <w:r w:rsidRPr="009E62D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1489" w:type="dxa"/>
            <w:vAlign w:val="center"/>
          </w:tcPr>
          <w:p w14:paraId="2F4AD7C6" w14:textId="77777777" w:rsidR="00B8683C" w:rsidRPr="009E62DD" w:rsidRDefault="00B8683C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5448D49" w14:textId="1877ABB3" w:rsidR="00B8683C" w:rsidRPr="009E62DD" w:rsidRDefault="00E75044" w:rsidP="00B8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839723663"/>
              </w:sdtPr>
              <w:sdtEndPr/>
              <w:sdtContent>
                <w:r w:rsidR="00B8683C" w:rsidRPr="009E62DD">
                  <w:rPr>
                    <w:rFonts w:ascii="標楷體" w:eastAsia="標楷體" w:hAnsi="標楷體" w:cs="新細明體" w:hint="eastAsia"/>
                    <w:color w:val="000000"/>
                    <w:sz w:val="16"/>
                    <w:szCs w:val="16"/>
                  </w:rPr>
                  <w:t>第二次定期評量</w:t>
                </w:r>
              </w:sdtContent>
            </w:sdt>
          </w:p>
        </w:tc>
      </w:tr>
    </w:tbl>
    <w:p w14:paraId="5C961D9E" w14:textId="1828BCAC" w:rsidR="00B86CCE" w:rsidRPr="009E62DD" w:rsidRDefault="00B86C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B86CCE" w:rsidRPr="009E62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3CD3" w14:textId="77777777" w:rsidR="00E75044" w:rsidRDefault="00E75044" w:rsidP="007A6BD5">
      <w:pPr>
        <w:spacing w:line="240" w:lineRule="auto"/>
        <w:ind w:left="0" w:hanging="2"/>
      </w:pPr>
      <w:r>
        <w:separator/>
      </w:r>
    </w:p>
  </w:endnote>
  <w:endnote w:type="continuationSeparator" w:id="0">
    <w:p w14:paraId="25B016B1" w14:textId="77777777" w:rsidR="00E75044" w:rsidRDefault="00E75044" w:rsidP="007A6BD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1A00" w14:textId="77777777" w:rsidR="007A6BD5" w:rsidRDefault="007A6BD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459D" w14:textId="77777777" w:rsidR="007A6BD5" w:rsidRDefault="007A6BD5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C6EA" w14:textId="77777777" w:rsidR="007A6BD5" w:rsidRDefault="007A6BD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583F" w14:textId="77777777" w:rsidR="00E75044" w:rsidRDefault="00E75044" w:rsidP="007A6BD5">
      <w:pPr>
        <w:spacing w:line="240" w:lineRule="auto"/>
        <w:ind w:left="0" w:hanging="2"/>
      </w:pPr>
      <w:r>
        <w:separator/>
      </w:r>
    </w:p>
  </w:footnote>
  <w:footnote w:type="continuationSeparator" w:id="0">
    <w:p w14:paraId="30AC2791" w14:textId="77777777" w:rsidR="00E75044" w:rsidRDefault="00E75044" w:rsidP="007A6BD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6193" w14:textId="77777777" w:rsidR="007A6BD5" w:rsidRDefault="007A6BD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CA1E3" w14:textId="77777777" w:rsidR="007A6BD5" w:rsidRDefault="007A6BD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D195" w14:textId="77777777" w:rsidR="007A6BD5" w:rsidRDefault="007A6BD5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44C98"/>
    <w:multiLevelType w:val="multilevel"/>
    <w:tmpl w:val="42700D7A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abstractNum w:abstractNumId="1" w15:restartNumberingAfterBreak="0">
    <w:nsid w:val="4E3A3FDC"/>
    <w:multiLevelType w:val="multilevel"/>
    <w:tmpl w:val="3880F728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425495679">
    <w:abstractNumId w:val="0"/>
  </w:num>
  <w:num w:numId="2" w16cid:durableId="114301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CCE"/>
    <w:rsid w:val="00065001"/>
    <w:rsid w:val="00131461"/>
    <w:rsid w:val="00323FDD"/>
    <w:rsid w:val="00387B8B"/>
    <w:rsid w:val="005C4573"/>
    <w:rsid w:val="00733C8C"/>
    <w:rsid w:val="007A6BD5"/>
    <w:rsid w:val="007D1607"/>
    <w:rsid w:val="00884EF7"/>
    <w:rsid w:val="008B7269"/>
    <w:rsid w:val="00924573"/>
    <w:rsid w:val="009370C8"/>
    <w:rsid w:val="009E62DD"/>
    <w:rsid w:val="00AC1E83"/>
    <w:rsid w:val="00B8683C"/>
    <w:rsid w:val="00B86CCE"/>
    <w:rsid w:val="00BF35B8"/>
    <w:rsid w:val="00C11045"/>
    <w:rsid w:val="00E7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DC682"/>
  <w15:docId w15:val="{0EAEF9D7-F6B6-41C7-A808-B3DAE2F4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f4">
    <w:name w:val="內文 A"/>
    <w:rsid w:val="00884EF7"/>
    <w:pPr>
      <w:widowControl w:val="0"/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13</cp:revision>
  <dcterms:created xsi:type="dcterms:W3CDTF">2022-05-11T06:02:00Z</dcterms:created>
  <dcterms:modified xsi:type="dcterms:W3CDTF">2022-05-30T06:27:00Z</dcterms:modified>
</cp:coreProperties>
</file>