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lineRule="auto"/>
        <w:jc w:val="center"/>
        <w:rPr>
          <w:rFonts w:ascii="DFKai-SB" w:cs="DFKai-SB" w:eastAsia="DFKai-SB" w:hAnsi="DFKai-SB"/>
          <w:sz w:val="28"/>
          <w:szCs w:val="28"/>
          <w:u w:val="single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u w:val="single"/>
          <w:rtl w:val="0"/>
        </w:rPr>
        <w:t xml:space="preserve"> 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金門縣烈嶼鄉卓環國民小學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u w:val="single"/>
          <w:rtl w:val="0"/>
        </w:rPr>
        <w:t xml:space="preserve">  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111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學年度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下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學期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 低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年級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校訂課程(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u w:val="single"/>
          <w:rtl w:val="0"/>
        </w:rPr>
        <w:t xml:space="preserve">社團活動一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)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課程計畫   設計者：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u w:val="single"/>
          <w:rtl w:val="0"/>
        </w:rPr>
        <w:t xml:space="preserve"> 翁振鈞 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425" w:right="0" w:hanging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課程類別</w:t>
          </w:r>
        </w:sdtContent>
      </w:sdt>
    </w:p>
    <w:p w:rsidR="00000000" w:rsidDel="00000000" w:rsidP="00000000" w:rsidRDefault="00000000" w:rsidRPr="00000000" w14:paraId="00000003">
      <w:pPr>
        <w:ind w:left="240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 </w:t>
      </w: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sz w:val="28"/>
              <w:szCs w:val="28"/>
              <w:rtl w:val="0"/>
            </w:rPr>
            <w:t xml:space="preserve">統整性主題/專題/議題探究課程</w:t>
          </w:r>
        </w:sdtContent>
      </w:sdt>
    </w:p>
    <w:p w:rsidR="00000000" w:rsidDel="00000000" w:rsidP="00000000" w:rsidRDefault="00000000" w:rsidRPr="00000000" w14:paraId="00000004">
      <w:pPr>
        <w:ind w:left="240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 </w:t>
      </w:r>
      <w:sdt>
        <w:sdtPr>
          <w:tag w:val="goog_rdk_2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sz w:val="28"/>
              <w:szCs w:val="28"/>
              <w:rtl w:val="0"/>
            </w:rPr>
            <w:t xml:space="preserve">社團活動與技藝課程</w:t>
          </w:r>
        </w:sdtContent>
      </w:sdt>
    </w:p>
    <w:p w:rsidR="00000000" w:rsidDel="00000000" w:rsidP="00000000" w:rsidRDefault="00000000" w:rsidRPr="00000000" w14:paraId="00000005">
      <w:pPr>
        <w:ind w:left="240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 </w:t>
      </w:r>
      <w:sdt>
        <w:sdtPr>
          <w:tag w:val="goog_rdk_3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sz w:val="28"/>
              <w:szCs w:val="28"/>
              <w:rtl w:val="0"/>
            </w:rPr>
            <w:t xml:space="preserve">特殊需求領域課程</w:t>
          </w:r>
        </w:sdtContent>
      </w:sdt>
    </w:p>
    <w:p w:rsidR="00000000" w:rsidDel="00000000" w:rsidP="00000000" w:rsidRDefault="00000000" w:rsidRPr="00000000" w14:paraId="00000006">
      <w:pPr>
        <w:ind w:left="24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 </w:t>
      </w:r>
      <w:sdt>
        <w:sdtPr>
          <w:tag w:val="goog_rdk_4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sz w:val="28"/>
              <w:szCs w:val="28"/>
              <w:rtl w:val="0"/>
            </w:rPr>
            <w:t xml:space="preserve">其他類課程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2"/>
        </w:numPr>
        <w:ind w:left="720" w:hanging="720"/>
        <w:rPr>
          <w:rFonts w:ascii="DFKai-SB" w:cs="DFKai-SB" w:eastAsia="DFKai-SB" w:hAnsi="DFKai-SB"/>
          <w:sz w:val="28"/>
          <w:szCs w:val="28"/>
        </w:rPr>
      </w:pPr>
      <w:sdt>
        <w:sdtPr>
          <w:tag w:val="goog_rdk_5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學習節數：每週</w:t>
          </w:r>
        </w:sdtContent>
      </w:sdt>
      <w:r w:rsidDel="00000000" w:rsidR="00000000" w:rsidRPr="00000000">
        <w:rPr>
          <w:sz w:val="28"/>
          <w:szCs w:val="28"/>
          <w:u w:val="single"/>
          <w:rtl w:val="0"/>
        </w:rPr>
        <w:t xml:space="preserve"> 1  </w:t>
      </w:r>
      <w:sdt>
        <w:sdtPr>
          <w:tag w:val="goog_rdk_6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節，實施</w:t>
          </w:r>
        </w:sdtContent>
      </w:sdt>
      <w:r w:rsidDel="00000000" w:rsidR="00000000" w:rsidRPr="00000000">
        <w:rPr>
          <w:sz w:val="28"/>
          <w:szCs w:val="28"/>
          <w:u w:val="single"/>
          <w:rtl w:val="0"/>
        </w:rPr>
        <w:t xml:space="preserve">  20  </w:t>
      </w:r>
      <w:sdt>
        <w:sdtPr>
          <w:tag w:val="goog_rdk_7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週，共</w:t>
          </w:r>
        </w:sdtContent>
      </w:sdt>
      <w:r w:rsidDel="00000000" w:rsidR="00000000" w:rsidRPr="00000000">
        <w:rPr>
          <w:sz w:val="28"/>
          <w:szCs w:val="28"/>
          <w:u w:val="single"/>
          <w:rtl w:val="0"/>
        </w:rPr>
        <w:t xml:space="preserve">  20  </w:t>
      </w:r>
      <w:sdt>
        <w:sdtPr>
          <w:tag w:val="goog_rdk_8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節。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425" w:right="0" w:hanging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sdt>
        <w:sdtPr>
          <w:tag w:val="goog_rdk_9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本學期學習目標</w:t>
          </w:r>
        </w:sdtContent>
      </w:sdt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0" w:hanging="48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能透過課程活動，察覺自己的情緒。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0" w:hanging="48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能藉由活動，學習用正向的觀點面對自己的優、缺點。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0" w:hanging="48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能透過教學活動，同理他人的情緒。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0" w:hanging="48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能從活動中學習與同學相處的方法。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0" w:hanging="48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能從活動中學習感恩及包容。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0" w:hanging="48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能在團體中適度表達自己的想法。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0" w:hanging="48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能傾聽別人的想法。</w:t>
      </w:r>
    </w:p>
    <w:p w:rsidR="00000000" w:rsidDel="00000000" w:rsidP="00000000" w:rsidRDefault="00000000" w:rsidRPr="00000000" w14:paraId="00000010">
      <w:pPr>
        <w:widowControl w:val="1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1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425" w:right="0" w:hanging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sdt>
        <w:sdtPr>
          <w:tag w:val="goog_rdk_10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核心素養</w:t>
          </w:r>
        </w:sdtContent>
      </w:sdt>
    </w:p>
    <w:tbl>
      <w:tblPr>
        <w:tblStyle w:val="Table1"/>
        <w:tblW w:w="14116.0" w:type="dxa"/>
        <w:jc w:val="left"/>
        <w:tblInd w:w="48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20"/>
        <w:gridCol w:w="10596"/>
        <w:tblGridChange w:id="0">
          <w:tblGrid>
            <w:gridCol w:w="3520"/>
            <w:gridCol w:w="10596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總綱核心素養</w:t>
                </w:r>
              </w:sdtContent>
            </w:sdt>
          </w:p>
        </w:tc>
        <w:tc>
          <w:tcPr>
            <w:vMerge w:val="restart"/>
            <w:tcBorders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領綱核心素養具體內涵</w:t>
                </w:r>
              </w:sdtContent>
            </w:sdt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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A1身心素質與自我精進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□A2系統思考與解決問題</w:t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□A3規劃執行與創新應變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□B1符號運用與溝通表達</w:t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□B2科技資訊與媒體素養</w:t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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B3藝術涵養與美感素養</w:t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□C1道德實踐與公民意識</w:t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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C2人際關係與團隊合作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□C3多元文化與國際理解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生活-E-A1 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生活-E-B3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感受與體會生活中人、事、物的真、善與美，欣賞生活中美的多元形式與表現，在創作中覺察美的元素，逐漸發展美的敏覺。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生活-E-C2覺察自己的情緒與行為表現可能對他人和環境有所影響，用合宜的方式與人友善互動，願意共同完成工作任務，展現尊重、溝通以及合作的技巧。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425" w:right="0" w:hanging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cc"/>
          <w:sz w:val="28"/>
          <w:szCs w:val="28"/>
          <w:u w:val="none"/>
          <w:shd w:fill="auto" w:val="clear"/>
          <w:vertAlign w:val="baseline"/>
        </w:rPr>
      </w:pPr>
      <w:sdt>
        <w:sdtPr>
          <w:tag w:val="goog_rdk_13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課程內涵 </w:t>
          </w:r>
        </w:sdtContent>
      </w:sdt>
      <w:sdt>
        <w:sdtPr>
          <w:tag w:val="goog_rdk_14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cc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(能找到對應之領綱學習重點 / 學習表現 / 學習內容者，請使用此表)</w:t>
          </w:r>
        </w:sdtContent>
      </w:sdt>
    </w:p>
    <w:tbl>
      <w:tblPr>
        <w:tblStyle w:val="Table2"/>
        <w:tblW w:w="14138.999999999998" w:type="dxa"/>
        <w:jc w:val="left"/>
        <w:tblInd w:w="457.0000000000000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6"/>
        <w:gridCol w:w="3932"/>
        <w:gridCol w:w="2408"/>
        <w:gridCol w:w="2412"/>
        <w:gridCol w:w="1417"/>
        <w:gridCol w:w="1418"/>
        <w:gridCol w:w="1276"/>
        <w:tblGridChange w:id="0">
          <w:tblGrid>
            <w:gridCol w:w="1276"/>
            <w:gridCol w:w="3932"/>
            <w:gridCol w:w="2408"/>
            <w:gridCol w:w="2412"/>
            <w:gridCol w:w="1417"/>
            <w:gridCol w:w="1418"/>
            <w:gridCol w:w="1276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週次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主題名稱及實施方式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DFKai-SB" w:cs="DFKai-SB" w:eastAsia="DFKai-SB" w:hAnsi="DFKai-SB"/>
                <w:color w:val="0000cc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cc"/>
                <w:rtl w:val="0"/>
              </w:rPr>
              <w:t xml:space="preserve">學習重點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評量方式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議題融入</w:t>
            </w:r>
          </w:p>
          <w:p w:rsidR="00000000" w:rsidDel="00000000" w:rsidP="00000000" w:rsidRDefault="00000000" w:rsidRPr="00000000" w14:paraId="0000002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實質內涵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備註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DFKai-SB" w:cs="DFKai-SB" w:eastAsia="DFKai-SB" w:hAnsi="DFKai-SB"/>
                <w:color w:val="0000cc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cc"/>
                <w:rtl w:val="0"/>
              </w:rPr>
              <w:t xml:space="preserve">學習表現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DFKai-SB" w:cs="DFKai-SB" w:eastAsia="DFKai-SB" w:hAnsi="DFKai-SB"/>
                <w:color w:val="0000cc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cc"/>
                <w:rtl w:val="0"/>
              </w:rPr>
              <w:t xml:space="preserve">學習內容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c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c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c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第一週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4">
            <w:pPr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自我介紹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03" w:right="0" w:hanging="48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創意名牌製作： </w:t>
            </w:r>
          </w:p>
          <w:p w:rsidR="00000000" w:rsidDel="00000000" w:rsidP="00000000" w:rsidRDefault="00000000" w:rsidRPr="00000000" w14:paraId="0000003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(1)</w:t>
              <w:tab/>
              <w:t xml:space="preserve">挑選一張空白人偶圖做為自己的代表，為人偶畫上臉部表情、為衣服著色或選用色紙撕貼增色。完成後，在人偶旁寫上名字(暱稱或綽號)。</w:t>
            </w:r>
          </w:p>
          <w:p w:rsidR="00000000" w:rsidDel="00000000" w:rsidP="00000000" w:rsidRDefault="00000000" w:rsidRPr="00000000" w14:paraId="00000037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(2)</w:t>
              <w:tab/>
              <w:t xml:space="preserve">自我介紹:給自己一個形容詞＋最喜歡的顏色。</w:t>
            </w:r>
          </w:p>
          <w:p w:rsidR="00000000" w:rsidDel="00000000" w:rsidP="00000000" w:rsidRDefault="00000000" w:rsidRPr="00000000" w14:paraId="00000038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句型：我是○○的□□，我最喜歡△色。</w:t>
            </w:r>
          </w:p>
          <w:p w:rsidR="00000000" w:rsidDel="00000000" w:rsidP="00000000" w:rsidRDefault="00000000" w:rsidRPr="00000000" w14:paraId="00000039">
            <w:pPr>
              <w:ind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例句：我是開心的糖糖，我最喜歡粉紅色。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03" w:right="0" w:hanging="48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這樣才好玩：在團體裡，要懂得並遵守一些遊戲規則，才能玩得開心。就讓我們一起來創造屬於我們的團體公約吧！</w:t>
            </w:r>
          </w:p>
          <w:p w:rsidR="00000000" w:rsidDel="00000000" w:rsidP="00000000" w:rsidRDefault="00000000" w:rsidRPr="00000000" w14:paraId="0000003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－總結討論的規約，並接力示範。</w:t>
            </w:r>
          </w:p>
          <w:p w:rsidR="00000000" w:rsidDel="00000000" w:rsidP="00000000" w:rsidRDefault="00000000" w:rsidRPr="00000000" w14:paraId="0000003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－老師指著A說：「在這裏上課要分享，請A記得要分享」；</w:t>
            </w:r>
          </w:p>
          <w:p w:rsidR="00000000" w:rsidDel="00000000" w:rsidP="00000000" w:rsidRDefault="00000000" w:rsidRPr="00000000" w14:paraId="0000003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－A接著指B說：「在這裏上課要準時，請B記得要準時」</w:t>
            </w:r>
          </w:p>
          <w:p w:rsidR="00000000" w:rsidDel="00000000" w:rsidP="00000000" w:rsidRDefault="00000000" w:rsidRPr="00000000" w14:paraId="0000003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－依此類推，直至每個規約都提到，且每位學生都體驗過為止。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03" w:right="0" w:hanging="48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結語：團體公約由大家討論制訂也由大家維護遵守。對於違約的人，要用愛心說實話，相互提醒。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生活1-I-1 探索並分享對自己及相關人、事、物</w:t>
            </w:r>
          </w:p>
          <w:p w:rsidR="00000000" w:rsidDel="00000000" w:rsidP="00000000" w:rsidRDefault="00000000" w:rsidRPr="00000000" w14:paraId="0000004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的感受與想法。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生活D-I-3 聆聽與回應的表現。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3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044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2.態度表現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5">
            <w:pPr>
              <w:ind w:left="57" w:right="57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人 E5 欣賞、包容個 別差異並尊重 自己與他人的 權利。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第二週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第三週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F">
            <w:pPr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歡樂天使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手指歌：跟老師做1數到10手指歌</w:t>
            </w:r>
          </w:p>
          <w:p w:rsidR="00000000" w:rsidDel="00000000" w:rsidP="00000000" w:rsidRDefault="00000000" w:rsidRPr="00000000" w14:paraId="00000051">
            <w:pPr>
              <w:ind w:left="48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例：一根手指頭 一根手指頭 變成變成變成 毛毛蟲</w:t>
              <w:br w:type="textWrapping"/>
              <w:t xml:space="preserve">    兩根手指頭 兩根手指頭 變成變成變成 兔子跳</w:t>
            </w:r>
          </w:p>
          <w:p w:rsidR="00000000" w:rsidDel="00000000" w:rsidP="00000000" w:rsidRDefault="00000000" w:rsidRPr="00000000" w14:paraId="00000052">
            <w:pPr>
              <w:ind w:left="48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小白兔歌謠帶唱</w:t>
              <w:br w:type="textWrapping"/>
              <w:t xml:space="preserve">分享：遊戲心得分享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1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小組練習：小組練習手指歌。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1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小組分享：練習心得(困難、開心......)。</w:t>
            </w:r>
          </w:p>
          <w:p w:rsidR="00000000" w:rsidDel="00000000" w:rsidP="00000000" w:rsidRDefault="00000000" w:rsidRPr="00000000" w14:paraId="0000005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完成歡樂天使學習單。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5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生活1-I-1 探索並分享對自己及相關人、事、物</w:t>
            </w:r>
          </w:p>
          <w:p w:rsidR="00000000" w:rsidDel="00000000" w:rsidP="00000000" w:rsidRDefault="00000000" w:rsidRPr="00000000" w14:paraId="0000005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的感受與想法。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5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生活D-I-4 共同工作並相互協助。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59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05A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2.教師評量</w:t>
            </w:r>
          </w:p>
          <w:p w:rsidR="00000000" w:rsidDel="00000000" w:rsidP="00000000" w:rsidRDefault="00000000" w:rsidRPr="00000000" w14:paraId="0000005B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5C">
            <w:pPr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性 E4 認識身體界限 與尊重他人的 身體自主權。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第四週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第五週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6">
            <w:pPr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飛天暴龍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2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繪本導讀：生氣湯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2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分析：故事內容分析，心智繪圖。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2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角色扮演：分組重現故事內容。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2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分享：角色扮演心情轉折、演出感想。 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2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討論：經驗自陳及引發結果。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生活1-I-1 探索並分享 對自己及相 關人、事、物 的感受與想法。</w:t>
            </w:r>
          </w:p>
          <w:p w:rsidR="00000000" w:rsidDel="00000000" w:rsidP="00000000" w:rsidRDefault="00000000" w:rsidRPr="00000000" w14:paraId="0000006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生活2-I-6 透過探索與探究人、事、物的歷程，了解其中的道理。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生活A-I-3 自我省思。</w:t>
            </w:r>
          </w:p>
          <w:p w:rsidR="00000000" w:rsidDel="00000000" w:rsidP="00000000" w:rsidRDefault="00000000" w:rsidRPr="00000000" w14:paraId="0000006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生活D-I-4 共同工作並相互協助。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0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071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2.教師評量</w:t>
            </w:r>
          </w:p>
          <w:p w:rsidR="00000000" w:rsidDel="00000000" w:rsidP="00000000" w:rsidRDefault="00000000" w:rsidRPr="00000000" w14:paraId="00000072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3">
            <w:pPr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第六週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第七週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D">
            <w:pPr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飛天暴龍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3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繪本導讀：菲菲生氣了 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3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故事接龍；老師進行一半故事導讀，之後讓學生完成故事結果接龍。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3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唸讀：讀完整個故事。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3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我會畫：畫出書本中最喜歡的圖。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3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分享：與小組同學分享自己的作品。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3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回饋：小組成員回饋，並填寫回饋單。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生活2-I-6 透過探索與探究人、事、物的歷程，了解其中的道理。</w:t>
            </w:r>
          </w:p>
          <w:p w:rsidR="00000000" w:rsidDel="00000000" w:rsidP="00000000" w:rsidRDefault="00000000" w:rsidRPr="00000000" w14:paraId="0000008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生活6-I-1 覺察自己可能對生活中的人、事、物 產生影響， 學習調整情 緒與行為。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生活D-I-4 共同工作並相互協助。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7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088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2.教師評量</w:t>
            </w:r>
          </w:p>
          <w:p w:rsidR="00000000" w:rsidDel="00000000" w:rsidP="00000000" w:rsidRDefault="00000000" w:rsidRPr="00000000" w14:paraId="00000089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A">
            <w:pPr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E3 溝通合作與和諧 人際關係。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第八週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第九週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情緒你我他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4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看圖說故事：發給每位小組成員每人一張情緒卡，輪流說故事，想像可能發生的事情及心情，最後將故事串連起來。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4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分享：小組將自己的故事重整後，進行組間分享。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4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畫出心情：請小組選出3種不同的情緒類型(如：快樂、失望、憤怒)，利用自由繪圖方式，以線條或色彩畫出圖畫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4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分享：和組員分享圖的內容、原因和個人的關係。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4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教師總結課程內容。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生活1-I-1 探索並分享 對自己及相 關人、事、物的感受與想法。</w:t>
            </w:r>
          </w:p>
          <w:p w:rsidR="00000000" w:rsidDel="00000000" w:rsidP="00000000" w:rsidRDefault="00000000" w:rsidRPr="00000000" w14:paraId="0000009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生活A-I-3 自我省思。</w:t>
            </w:r>
          </w:p>
          <w:p w:rsidR="00000000" w:rsidDel="00000000" w:rsidP="00000000" w:rsidRDefault="00000000" w:rsidRPr="00000000" w14:paraId="0000009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生活D-I-4 共同工作並相互協助。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E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09F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2.教師評量</w:t>
            </w:r>
          </w:p>
          <w:p w:rsidR="00000000" w:rsidDel="00000000" w:rsidP="00000000" w:rsidRDefault="00000000" w:rsidRPr="00000000" w14:paraId="000000A0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A1">
            <w:pPr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E3 溝通合作與和諧 人際關係。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第十週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第一次定期評量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第十一週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AB">
            <w:pPr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辨識情緒</w:t>
            </w:r>
          </w:p>
          <w:p w:rsidR="00000000" w:rsidDel="00000000" w:rsidP="00000000" w:rsidRDefault="00000000" w:rsidRPr="00000000" w14:paraId="000000AC">
            <w:pPr>
              <w:numPr>
                <w:ilvl w:val="0"/>
                <w:numId w:val="6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情緒九宮格：製作九宮格，並挑選九張情緒臉譜，兩人猜拳決定誰可以翻牌，最快連成一條線的人獲勝。</w:t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6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心情故事：</w:t>
            </w:r>
          </w:p>
          <w:p w:rsidR="00000000" w:rsidDel="00000000" w:rsidP="00000000" w:rsidRDefault="00000000" w:rsidRPr="00000000" w14:paraId="000000A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  個人：抽取數張情緒圖卡，自己編排順序後敘說故 </w:t>
            </w:r>
          </w:p>
          <w:p w:rsidR="00000000" w:rsidDel="00000000" w:rsidP="00000000" w:rsidRDefault="00000000" w:rsidRPr="00000000" w14:paraId="000000A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        事。</w:t>
            </w:r>
          </w:p>
          <w:p w:rsidR="00000000" w:rsidDel="00000000" w:rsidP="00000000" w:rsidRDefault="00000000" w:rsidRPr="00000000" w14:paraId="000000B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  小組：輪流抽牌進行故事接龍。</w:t>
            </w:r>
          </w:p>
          <w:p w:rsidR="00000000" w:rsidDel="00000000" w:rsidP="00000000" w:rsidRDefault="00000000" w:rsidRPr="00000000" w14:paraId="000000B1">
            <w:pPr>
              <w:numPr>
                <w:ilvl w:val="0"/>
                <w:numId w:val="6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分享：小組兼故事交流分享及回饋。</w:t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6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完成學習單</w:t>
            </w:r>
          </w:p>
          <w:p w:rsidR="00000000" w:rsidDel="00000000" w:rsidP="00000000" w:rsidRDefault="00000000" w:rsidRPr="00000000" w14:paraId="000000B3">
            <w:pPr>
              <w:numPr>
                <w:ilvl w:val="0"/>
                <w:numId w:val="6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教師總結課程內容。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生活1-I-1 探索並分享 對自己及相 關人、事、物 的感受與想法。</w:t>
            </w:r>
          </w:p>
          <w:p w:rsidR="00000000" w:rsidDel="00000000" w:rsidP="00000000" w:rsidRDefault="00000000" w:rsidRPr="00000000" w14:paraId="000000B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生活2-I-6 透過探索與探究人、事、物的歷程，了解其中的道理。</w:t>
            </w:r>
          </w:p>
          <w:p w:rsidR="00000000" w:rsidDel="00000000" w:rsidP="00000000" w:rsidRDefault="00000000" w:rsidRPr="00000000" w14:paraId="000000B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7">
            <w:pPr>
              <w:ind w:right="57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生活C-I-1 事物特性與現象的探究。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8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0B9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2.教師評量</w:t>
            </w:r>
          </w:p>
          <w:p w:rsidR="00000000" w:rsidDel="00000000" w:rsidP="00000000" w:rsidRDefault="00000000" w:rsidRPr="00000000" w14:paraId="000000BA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B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性 E4 認識身體界限 與尊重他人的 身體自主權。</w:t>
            </w:r>
          </w:p>
          <w:p w:rsidR="00000000" w:rsidDel="00000000" w:rsidP="00000000" w:rsidRDefault="00000000" w:rsidRPr="00000000" w14:paraId="000000BC">
            <w:pPr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第十二週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第十三週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6">
            <w:pPr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表達與溝通</w:t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8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超級比一比：以小組為單位，由牌頭抽取一張情緒卡並表演給下一位成員看，一直傳到排尾。表演期間其他成員背對表演者，而且不能說話。讓最後觀賞的成員猜抽到什麼情緒卡。</w:t>
            </w:r>
          </w:p>
          <w:p w:rsidR="00000000" w:rsidDel="00000000" w:rsidP="00000000" w:rsidRDefault="00000000" w:rsidRPr="00000000" w14:paraId="000000C8">
            <w:pPr>
              <w:numPr>
                <w:ilvl w:val="0"/>
                <w:numId w:val="8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討論：</w:t>
            </w:r>
          </w:p>
          <w:p w:rsidR="00000000" w:rsidDel="00000000" w:rsidP="00000000" w:rsidRDefault="00000000" w:rsidRPr="00000000" w14:paraId="000000C9">
            <w:pPr>
              <w:ind w:left="48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猜對、猜錯的原因。</w:t>
            </w:r>
          </w:p>
          <w:p w:rsidR="00000000" w:rsidDel="00000000" w:rsidP="00000000" w:rsidRDefault="00000000" w:rsidRPr="00000000" w14:paraId="000000CA">
            <w:pPr>
              <w:ind w:left="48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容易誤解的地方。</w:t>
            </w:r>
          </w:p>
          <w:p w:rsidR="00000000" w:rsidDel="00000000" w:rsidP="00000000" w:rsidRDefault="00000000" w:rsidRPr="00000000" w14:paraId="000000CB">
            <w:pPr>
              <w:ind w:left="48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美人表達方式的不同。</w:t>
            </w:r>
          </w:p>
          <w:p w:rsidR="00000000" w:rsidDel="00000000" w:rsidP="00000000" w:rsidRDefault="00000000" w:rsidRPr="00000000" w14:paraId="000000CC">
            <w:pPr>
              <w:numPr>
                <w:ilvl w:val="0"/>
                <w:numId w:val="8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情緒大頭貼：抽3~5張情緒卡，邀請學生快速做出卡片上的情緒動作或反應，讓大家猜卡片的內容。</w:t>
            </w:r>
          </w:p>
          <w:p w:rsidR="00000000" w:rsidDel="00000000" w:rsidP="00000000" w:rsidRDefault="00000000" w:rsidRPr="00000000" w14:paraId="000000CD">
            <w:pPr>
              <w:numPr>
                <w:ilvl w:val="0"/>
                <w:numId w:val="8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分享：</w:t>
            </w:r>
          </w:p>
          <w:p w:rsidR="00000000" w:rsidDel="00000000" w:rsidP="00000000" w:rsidRDefault="00000000" w:rsidRPr="00000000" w14:paraId="000000CE">
            <w:pPr>
              <w:ind w:left="48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猜測的依據</w:t>
            </w:r>
          </w:p>
          <w:p w:rsidR="00000000" w:rsidDel="00000000" w:rsidP="00000000" w:rsidRDefault="00000000" w:rsidRPr="00000000" w14:paraId="000000CF">
            <w:pPr>
              <w:ind w:left="48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錯誤的原因</w:t>
            </w:r>
          </w:p>
          <w:p w:rsidR="00000000" w:rsidDel="00000000" w:rsidP="00000000" w:rsidRDefault="00000000" w:rsidRPr="00000000" w14:paraId="000000D0">
            <w:pPr>
              <w:numPr>
                <w:ilvl w:val="0"/>
                <w:numId w:val="8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教師總結課程內容。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D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生活1-I-1 探索並分享 對自己及相 關人、事、物 的感受與想法。</w:t>
            </w:r>
          </w:p>
          <w:p w:rsidR="00000000" w:rsidDel="00000000" w:rsidP="00000000" w:rsidRDefault="00000000" w:rsidRPr="00000000" w14:paraId="000000D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生活6-I-1 覺察自己可能對生活中的人、事、物 產生影響， 學習調整情 緒與行為。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D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生活C-I-1 事物特性與現象的探究。</w:t>
            </w:r>
          </w:p>
          <w:p w:rsidR="00000000" w:rsidDel="00000000" w:rsidP="00000000" w:rsidRDefault="00000000" w:rsidRPr="00000000" w14:paraId="000000D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生活D-I-3 聆聽與回應的表現。</w:t>
            </w:r>
          </w:p>
          <w:p w:rsidR="00000000" w:rsidDel="00000000" w:rsidP="00000000" w:rsidRDefault="00000000" w:rsidRPr="00000000" w14:paraId="000000D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D6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0D7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2.教師評量</w:t>
            </w:r>
          </w:p>
          <w:p w:rsidR="00000000" w:rsidDel="00000000" w:rsidP="00000000" w:rsidRDefault="00000000" w:rsidRPr="00000000" w14:paraId="000000D8">
            <w:pPr>
              <w:ind w:left="57" w:right="57" w:firstLine="0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D9">
            <w:pPr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 E3 理解人是會思考、 有情緒、能進行自 主決定的個體。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第十四週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第十五週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E3">
            <w:pPr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敏覺自我情緒</w:t>
            </w:r>
          </w:p>
          <w:p w:rsidR="00000000" w:rsidDel="00000000" w:rsidP="00000000" w:rsidRDefault="00000000" w:rsidRPr="00000000" w14:paraId="000000E4">
            <w:pPr>
              <w:numPr>
                <w:ilvl w:val="0"/>
                <w:numId w:val="5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典型的一天：</w:t>
            </w:r>
          </w:p>
          <w:p w:rsidR="00000000" w:rsidDel="00000000" w:rsidP="00000000" w:rsidRDefault="00000000" w:rsidRPr="00000000" w14:paraId="000000E5">
            <w:pPr>
              <w:ind w:left="48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挑選卡片表達目前的心情。</w:t>
            </w:r>
          </w:p>
          <w:p w:rsidR="00000000" w:rsidDel="00000000" w:rsidP="00000000" w:rsidRDefault="00000000" w:rsidRPr="00000000" w14:paraId="000000E6">
            <w:pPr>
              <w:ind w:left="48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想一件生活中令情緒產生變化的事情。</w:t>
            </w:r>
          </w:p>
          <w:p w:rsidR="00000000" w:rsidDel="00000000" w:rsidP="00000000" w:rsidRDefault="00000000" w:rsidRPr="00000000" w14:paraId="000000E7">
            <w:pPr>
              <w:ind w:left="48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敘述事情發生時的情緒或事件發生時的心情轉變為何。</w:t>
            </w:r>
          </w:p>
          <w:p w:rsidR="00000000" w:rsidDel="00000000" w:rsidP="00000000" w:rsidRDefault="00000000" w:rsidRPr="00000000" w14:paraId="000000E8">
            <w:pPr>
              <w:ind w:left="48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討論：情緒與事件的關係。</w:t>
            </w:r>
          </w:p>
          <w:p w:rsidR="00000000" w:rsidDel="00000000" w:rsidP="00000000" w:rsidRDefault="00000000" w:rsidRPr="00000000" w14:paraId="000000E9">
            <w:pPr>
              <w:numPr>
                <w:ilvl w:val="0"/>
                <w:numId w:val="5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分享：一星期的臉譜學習單</w:t>
            </w:r>
          </w:p>
          <w:p w:rsidR="00000000" w:rsidDel="00000000" w:rsidP="00000000" w:rsidRDefault="00000000" w:rsidRPr="00000000" w14:paraId="000000EA">
            <w:pPr>
              <w:ind w:left="48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教師前一週發下一星期的表格。</w:t>
            </w:r>
          </w:p>
          <w:p w:rsidR="00000000" w:rsidDel="00000000" w:rsidP="00000000" w:rsidRDefault="00000000" w:rsidRPr="00000000" w14:paraId="000000EB">
            <w:pPr>
              <w:ind w:left="48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每天將最能代表今天情緒狀態的表情畫在表格中，並記錄當天發生的事情及感覺。</w:t>
            </w:r>
          </w:p>
          <w:p w:rsidR="00000000" w:rsidDel="00000000" w:rsidP="00000000" w:rsidRDefault="00000000" w:rsidRPr="00000000" w14:paraId="000000EC">
            <w:pPr>
              <w:numPr>
                <w:ilvl w:val="0"/>
                <w:numId w:val="5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討論：最想和誰分享自己情緒？原因為何？</w:t>
            </w:r>
          </w:p>
          <w:p w:rsidR="00000000" w:rsidDel="00000000" w:rsidP="00000000" w:rsidRDefault="00000000" w:rsidRPr="00000000" w14:paraId="000000ED">
            <w:pPr>
              <w:numPr>
                <w:ilvl w:val="0"/>
                <w:numId w:val="5"/>
              </w:numPr>
              <w:ind w:left="480" w:hanging="48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教師總結課程內容。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E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生活1-I-1 探索並分享 對自己及相 關人、事、物 的感受與想法。</w:t>
            </w:r>
          </w:p>
          <w:p w:rsidR="00000000" w:rsidDel="00000000" w:rsidP="00000000" w:rsidRDefault="00000000" w:rsidRPr="00000000" w14:paraId="000000E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生活6-I-1 覺察自己可能對生活中的人、事、物 產生影響， 學習調整情 緒與行為。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0">
            <w:pPr>
              <w:ind w:right="57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生活C-I-1 事物特性與現象的探究。</w:t>
            </w:r>
          </w:p>
          <w:p w:rsidR="00000000" w:rsidDel="00000000" w:rsidP="00000000" w:rsidRDefault="00000000" w:rsidRPr="00000000" w14:paraId="000000F1">
            <w:pPr>
              <w:ind w:right="57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生活D-I-3 聆聽與回應的表現。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2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0F3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2.教師評量</w:t>
            </w:r>
          </w:p>
          <w:p w:rsidR="00000000" w:rsidDel="00000000" w:rsidP="00000000" w:rsidRDefault="00000000" w:rsidRPr="00000000" w14:paraId="000000F4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5">
            <w:pPr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 E2 理解人的身體與心 理面向。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第十六週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第十七週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F">
            <w:pPr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情緒轉化與調適</w:t>
            </w:r>
          </w:p>
          <w:p w:rsidR="00000000" w:rsidDel="00000000" w:rsidP="00000000" w:rsidRDefault="00000000" w:rsidRPr="00000000" w14:paraId="00000100">
            <w:pPr>
              <w:numPr>
                <w:ilvl w:val="0"/>
                <w:numId w:val="7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情緒排行榜：學生挑選自己擁有的情緒特質進行分享選擇的原因。</w:t>
            </w:r>
          </w:p>
          <w:p w:rsidR="00000000" w:rsidDel="00000000" w:rsidP="00000000" w:rsidRDefault="00000000" w:rsidRPr="00000000" w14:paraId="00000101">
            <w:pPr>
              <w:ind w:left="48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討論：哪些是自己希望可以得到的特質、希望丟掉的是什麼特質？用什麼方法？</w:t>
            </w:r>
          </w:p>
          <w:p w:rsidR="00000000" w:rsidDel="00000000" w:rsidP="00000000" w:rsidRDefault="00000000" w:rsidRPr="00000000" w14:paraId="00000102">
            <w:pPr>
              <w:numPr>
                <w:ilvl w:val="0"/>
                <w:numId w:val="7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情緒數線：請學生挑出最近常出現的情緒卡片(張數不限)，依發生時間順序進行排列。</w:t>
            </w:r>
          </w:p>
          <w:p w:rsidR="00000000" w:rsidDel="00000000" w:rsidP="00000000" w:rsidRDefault="00000000" w:rsidRPr="00000000" w14:paraId="00000103">
            <w:pPr>
              <w:ind w:left="48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觀察與抽離：找出最不滿意的情緒圖卡。</w:t>
            </w:r>
          </w:p>
          <w:p w:rsidR="00000000" w:rsidDel="00000000" w:rsidP="00000000" w:rsidRDefault="00000000" w:rsidRPr="00000000" w14:paraId="00000104">
            <w:pPr>
              <w:ind w:left="48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想一想：哪些圖卡會因此消失。</w:t>
            </w:r>
          </w:p>
          <w:p w:rsidR="00000000" w:rsidDel="00000000" w:rsidP="00000000" w:rsidRDefault="00000000" w:rsidRPr="00000000" w14:paraId="00000105">
            <w:pPr>
              <w:ind w:left="48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情緒重組：將剩下的情緒圖卡重新排列。</w:t>
            </w:r>
          </w:p>
          <w:p w:rsidR="00000000" w:rsidDel="00000000" w:rsidP="00000000" w:rsidRDefault="00000000" w:rsidRPr="00000000" w14:paraId="00000106">
            <w:pPr>
              <w:numPr>
                <w:ilvl w:val="0"/>
                <w:numId w:val="7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完成學習單。</w:t>
            </w:r>
          </w:p>
          <w:p w:rsidR="00000000" w:rsidDel="00000000" w:rsidP="00000000" w:rsidRDefault="00000000" w:rsidRPr="00000000" w14:paraId="00000107">
            <w:pPr>
              <w:numPr>
                <w:ilvl w:val="0"/>
                <w:numId w:val="7"/>
              </w:numPr>
              <w:ind w:left="480" w:hanging="48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教師總結課程內容。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生活1-I-1 探索並分享 對自己及相 關人、事、物 的感受與想法。</w:t>
            </w:r>
          </w:p>
          <w:p w:rsidR="00000000" w:rsidDel="00000000" w:rsidP="00000000" w:rsidRDefault="00000000" w:rsidRPr="00000000" w14:paraId="0000010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生活6-I-1 覺察自己可能對生活中的人、事、物 產生影響， 學習調整情 緒與行為。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生活C-I-1 事物特性與現象的探究。</w:t>
            </w:r>
          </w:p>
          <w:p w:rsidR="00000000" w:rsidDel="00000000" w:rsidP="00000000" w:rsidRDefault="00000000" w:rsidRPr="00000000" w14:paraId="0000010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生活D-I-4 共同工作並相互協助。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C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10D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2.教師評量</w:t>
            </w:r>
          </w:p>
          <w:p w:rsidR="00000000" w:rsidDel="00000000" w:rsidP="00000000" w:rsidRDefault="00000000" w:rsidRPr="00000000" w14:paraId="0000010E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F">
            <w:pPr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 E2 理解人的身體與心 理面向。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第十八週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第十九週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19">
            <w:pPr>
              <w:ind w:left="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學期統整活動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ind w:left="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活動一、做骰子:用剪刀剪下學習單上的骰子展開圖,加以著色後,再黏合成骰子。先填寫基本資料:先填寫學習單上的基本資料,如遊戲時間,一起玩的人名。下一節準備玩「大富翁」</w:t>
            </w:r>
          </w:p>
          <w:p w:rsidR="00000000" w:rsidDel="00000000" w:rsidP="00000000" w:rsidRDefault="00000000" w:rsidRPr="00000000" w14:paraId="0000011B">
            <w:pPr>
              <w:ind w:left="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活動二、誰是大富翁:</w:t>
            </w:r>
          </w:p>
          <w:p w:rsidR="00000000" w:rsidDel="00000000" w:rsidP="00000000" w:rsidRDefault="00000000" w:rsidRPr="00000000" w14:paraId="0000011C">
            <w:pPr>
              <w:ind w:left="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(一)玩大富翁」遊戲:用骰子決定順序先後,並開始遊戲(玩遊戲時,可以多顆骰子同時使用,以節省時間,並練習加法)</w:t>
            </w:r>
          </w:p>
          <w:p w:rsidR="00000000" w:rsidDel="00000000" w:rsidP="00000000" w:rsidRDefault="00000000" w:rsidRPr="00000000" w14:paraId="0000011D">
            <w:pPr>
              <w:ind w:left="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檢討:把結果填寫在學習單上。</w:t>
            </w:r>
          </w:p>
          <w:p w:rsidR="00000000" w:rsidDel="00000000" w:rsidP="00000000" w:rsidRDefault="00000000" w:rsidRPr="00000000" w14:paraId="0000011E">
            <w:pPr>
              <w:ind w:left="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1.誰赢了?</w:t>
            </w:r>
          </w:p>
          <w:p w:rsidR="00000000" w:rsidDel="00000000" w:rsidP="00000000" w:rsidRDefault="00000000" w:rsidRPr="00000000" w14:paraId="0000011F">
            <w:pPr>
              <w:ind w:left="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2.誰最守規矩?</w:t>
            </w:r>
          </w:p>
          <w:p w:rsidR="00000000" w:rsidDel="00000000" w:rsidP="00000000" w:rsidRDefault="00000000" w:rsidRPr="00000000" w14:paraId="00000120">
            <w:pPr>
              <w:ind w:left="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3.誰最有禮貌?</w:t>
            </w:r>
          </w:p>
          <w:p w:rsidR="00000000" w:rsidDel="00000000" w:rsidP="00000000" w:rsidRDefault="00000000" w:rsidRPr="00000000" w14:paraId="00000121">
            <w:pPr>
              <w:ind w:left="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4.誰的風度最好?(能替人加油,輸了不生氣,贏了不驕傲</w:t>
            </w:r>
          </w:p>
          <w:p w:rsidR="00000000" w:rsidDel="00000000" w:rsidP="00000000" w:rsidRDefault="00000000" w:rsidRPr="00000000" w14:paraId="00000122">
            <w:pPr>
              <w:ind w:left="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5.玩遊戲的感覺如何?</w:t>
            </w:r>
          </w:p>
          <w:p w:rsidR="00000000" w:rsidDel="00000000" w:rsidP="00000000" w:rsidRDefault="00000000" w:rsidRPr="00000000" w14:paraId="00000123">
            <w:pPr>
              <w:ind w:left="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6.你還想跟誰一起玩?</w:t>
            </w:r>
          </w:p>
          <w:p w:rsidR="00000000" w:rsidDel="00000000" w:rsidP="00000000" w:rsidRDefault="00000000" w:rsidRPr="00000000" w14:paraId="00000124">
            <w:pPr>
              <w:ind w:left="480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生活1-I-1 探索並分享 對自己及相 關人、事、物 的感受與想法。</w:t>
            </w:r>
          </w:p>
          <w:p w:rsidR="00000000" w:rsidDel="00000000" w:rsidP="00000000" w:rsidRDefault="00000000" w:rsidRPr="00000000" w14:paraId="0000012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生活6-I-1 覺察自己可 能對生活中 的人、事、物 產生影響， 學習調整情 緒與行為。</w:t>
            </w:r>
          </w:p>
          <w:p w:rsidR="00000000" w:rsidDel="00000000" w:rsidP="00000000" w:rsidRDefault="00000000" w:rsidRPr="00000000" w14:paraId="0000012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8">
            <w:pPr>
              <w:ind w:right="57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生活C-I-1 事物特性與現象的探究。</w:t>
            </w:r>
          </w:p>
          <w:p w:rsidR="00000000" w:rsidDel="00000000" w:rsidP="00000000" w:rsidRDefault="00000000" w:rsidRPr="00000000" w14:paraId="00000129">
            <w:pPr>
              <w:ind w:right="57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生活D-I-4 共同工作並相互協助。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A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12B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2.教師評量</w:t>
            </w:r>
          </w:p>
          <w:p w:rsidR="00000000" w:rsidDel="00000000" w:rsidP="00000000" w:rsidRDefault="00000000" w:rsidRPr="00000000" w14:paraId="0000012C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D">
            <w:pPr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 E3 理解人是會思考、 有情緒、能進行自 主決定的個體。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第二十週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第二次定期評量</w:t>
            </w:r>
          </w:p>
        </w:tc>
      </w:tr>
    </w:tbl>
    <w:p w:rsidR="00000000" w:rsidDel="00000000" w:rsidP="00000000" w:rsidRDefault="00000000" w:rsidRPr="00000000" w14:paraId="00000136">
      <w:pPr>
        <w:spacing w:before="12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851" w:left="1134" w:right="1134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Times New Roman"/>
  <w:font w:name="Gungsuh"/>
  <w:font w:name="PMingLiu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503" w:hanging="480"/>
      </w:pPr>
      <w:rPr/>
    </w:lvl>
    <w:lvl w:ilvl="1">
      <w:start w:val="1"/>
      <w:numFmt w:val="decimal"/>
      <w:lvlText w:val="%2、"/>
      <w:lvlJc w:val="left"/>
      <w:pPr>
        <w:ind w:left="983" w:hanging="480"/>
      </w:pPr>
      <w:rPr/>
    </w:lvl>
    <w:lvl w:ilvl="2">
      <w:start w:val="1"/>
      <w:numFmt w:val="lowerRoman"/>
      <w:lvlText w:val="%3."/>
      <w:lvlJc w:val="right"/>
      <w:pPr>
        <w:ind w:left="1463" w:hanging="479.999999999999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11">
    <w:lvl w:ilvl="0">
      <w:start w:val="1"/>
      <w:numFmt w:val="decimal"/>
      <w:lvlText w:val="%1、"/>
      <w:lvlJc w:val="left"/>
      <w:pPr>
        <w:ind w:left="425" w:hanging="425"/>
      </w:pPr>
      <w:rPr/>
    </w:lvl>
    <w:lvl w:ilvl="1">
      <w:start w:val="1"/>
      <w:numFmt w:val="decimal"/>
      <w:lvlText w:val="%2、"/>
      <w:lvlJc w:val="left"/>
      <w:pPr>
        <w:ind w:left="992" w:hanging="567"/>
      </w:pPr>
      <w:rPr/>
    </w:lvl>
    <w:lvl w:ilvl="2">
      <w:start w:val="1"/>
      <w:numFmt w:val="decimal"/>
      <w:lvlText w:val="%3、"/>
      <w:lvlJc w:val="left"/>
      <w:pPr>
        <w:ind w:left="1418" w:hanging="566.9999999999999"/>
      </w:pPr>
      <w:rPr/>
    </w:lvl>
    <w:lvl w:ilvl="3">
      <w:start w:val="1"/>
      <w:numFmt w:val="decimal"/>
      <w:lvlText w:val="%4、"/>
      <w:lvlJc w:val="left"/>
      <w:pPr>
        <w:ind w:left="1984" w:hanging="708"/>
      </w:pPr>
      <w:rPr/>
    </w:lvl>
    <w:lvl w:ilvl="4">
      <w:start w:val="1"/>
      <w:numFmt w:val="decimal"/>
      <w:lvlText w:val="%5."/>
      <w:lvlJc w:val="left"/>
      <w:pPr>
        <w:ind w:left="2551" w:hanging="850"/>
      </w:pPr>
      <w:rPr/>
    </w:lvl>
    <w:lvl w:ilvl="5">
      <w:start w:val="1"/>
      <w:numFmt w:val="decimal"/>
      <w:lvlText w:val="%6)"/>
      <w:lvlJc w:val="left"/>
      <w:pPr>
        <w:ind w:left="3260" w:hanging="1134"/>
      </w:pPr>
      <w:rPr/>
    </w:lvl>
    <w:lvl w:ilvl="6">
      <w:start w:val="1"/>
      <w:numFmt w:val="decimal"/>
      <w:lvlText w:val="(%7)"/>
      <w:lvlJc w:val="left"/>
      <w:pPr>
        <w:ind w:left="3827" w:hanging="1276"/>
      </w:pPr>
      <w:rPr/>
    </w:lvl>
    <w:lvl w:ilvl="7">
      <w:start w:val="1"/>
      <w:numFmt w:val="lowerLetter"/>
      <w:lvlText w:val="%8."/>
      <w:lvlJc w:val="left"/>
      <w:pPr>
        <w:ind w:left="4394" w:hanging="1418.0000000000005"/>
      </w:pPr>
      <w:rPr/>
    </w:lvl>
    <w:lvl w:ilvl="8">
      <w:start w:val="1"/>
      <w:numFmt w:val="lowerLetter"/>
      <w:lvlText w:val="%9)"/>
      <w:lvlJc w:val="left"/>
      <w:pPr>
        <w:ind w:left="5102" w:hanging="1700"/>
      </w:pPr>
      <w:rPr/>
    </w:lvl>
  </w:abstractNum>
  <w:abstractNum w:abstractNumId="12">
    <w:lvl w:ilvl="0">
      <w:start w:val="1"/>
      <w:numFmt w:val="decimal"/>
      <w:lvlText w:val="%1、"/>
      <w:lvlJc w:val="left"/>
      <w:pPr>
        <w:ind w:left="720" w:hanging="720"/>
      </w:pPr>
      <w:rPr>
        <w:b w:val="0"/>
      </w:rPr>
    </w:lvl>
    <w:lvl w:ilvl="1">
      <w:start w:val="4"/>
      <w:numFmt w:val="decimal"/>
      <w:lvlText w:val="%2."/>
      <w:lvlJc w:val="left"/>
      <w:pPr>
        <w:ind w:left="840" w:hanging="360"/>
      </w:pPr>
      <w:rPr>
        <w:rFonts w:ascii="PMingLiu" w:cs="PMingLiu" w:eastAsia="PMingLiu" w:hAnsi="PMingLiu"/>
        <w:color w:val="000000"/>
      </w:rPr>
    </w:lvl>
    <w:lvl w:ilvl="2">
      <w:start w:val="1"/>
      <w:numFmt w:val="decimal"/>
      <w:lvlText w:val="%3."/>
      <w:lvlJc w:val="left"/>
      <w:pPr>
        <w:ind w:left="2771" w:hanging="360"/>
      </w:pPr>
      <w:rPr/>
    </w:lvl>
    <w:lvl w:ilvl="3">
      <w:start w:val="1"/>
      <w:numFmt w:val="decimal"/>
      <w:lvlText w:val="%4."/>
      <w:lvlJc w:val="left"/>
      <w:pPr>
        <w:ind w:left="1800" w:hanging="36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FE4031"/>
    <w:pPr>
      <w:widowControl w:val="0"/>
    </w:pPr>
    <w:rPr>
      <w:rFonts w:ascii="Times New Roman" w:cs="Times New Roman" w:eastAsia="新細明體" w:hAnsi="Times New Roman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44484D"/>
    <w:pPr>
      <w:ind w:left="480" w:leftChars="20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styleId="a5" w:customStyle="1">
    <w:name w:val="註釋標題 字元"/>
    <w:basedOn w:val="a0"/>
    <w:link w:val="a4"/>
    <w:rsid w:val="00407C6D"/>
    <w:rPr>
      <w:rFonts w:ascii="Times New Roman" w:cs="Times New Roman" w:eastAsia="新細明體" w:hAnsi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cs="Times New Roman" w:hAnsi="Times New Roman"/>
      <w:color w:val="000000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8">
    <w:name w:val="header"/>
    <w:basedOn w:val="a"/>
    <w:link w:val="a9"/>
    <w:uiPriority w:val="99"/>
    <w:unhideWhenUsed w:val="1"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 w:customStyle="1">
    <w:name w:val="頁首 字元"/>
    <w:basedOn w:val="a0"/>
    <w:link w:val="a8"/>
    <w:uiPriority w:val="99"/>
    <w:rsid w:val="00F16281"/>
    <w:rPr>
      <w:rFonts w:ascii="Times New Roman" w:cs="Times New Roman" w:eastAsia="新細明體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 w:val="1"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 w:customStyle="1">
    <w:name w:val="頁尾 字元"/>
    <w:basedOn w:val="a0"/>
    <w:link w:val="aa"/>
    <w:uiPriority w:val="99"/>
    <w:rsid w:val="00F16281"/>
    <w:rPr>
      <w:rFonts w:ascii="Times New Roman" w:cs="Times New Roman" w:eastAsia="新細明體" w:hAnsi="Times New Roman"/>
      <w:sz w:val="20"/>
      <w:szCs w:val="20"/>
    </w:rPr>
  </w:style>
  <w:style w:type="table" w:styleId="TableNormal" w:customStyle="1">
    <w:name w:val="Table Normal"/>
    <w:rsid w:val="00DC38B2"/>
    <w:pPr>
      <w:ind w:firstLine="23"/>
      <w:jc w:val="both"/>
    </w:pPr>
    <w:rPr>
      <w:rFonts w:ascii="Times New Roman" w:cs="Times New Roman" w:hAnsi="Times New Roman"/>
      <w:color w:val="000000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1" w:customStyle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styleId="ac" w:customStyle="1">
    <w:name w:val="(一)"/>
    <w:basedOn w:val="a"/>
    <w:rsid w:val="00B92F6E"/>
    <w:pPr>
      <w:spacing w:after="25" w:afterLines="25"/>
    </w:pPr>
    <w:rPr>
      <w:rFonts w:ascii="華康粗黑體" w:eastAsia="華康粗黑體"/>
    </w:rPr>
  </w:style>
  <w:style w:type="paragraph" w:styleId="Default" w:customStyle="1">
    <w:name w:val="Default"/>
    <w:rsid w:val="00B92F6E"/>
    <w:pPr>
      <w:widowControl w:val="0"/>
      <w:autoSpaceDE w:val="0"/>
      <w:autoSpaceDN w:val="0"/>
      <w:adjustRightInd w:val="0"/>
    </w:pPr>
    <w:rPr>
      <w:rFonts w:ascii="標楷體" w:cs="標楷體" w:hAnsi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 w:val="1"/>
    <w:rsid w:val="00B92F6E"/>
    <w:pPr>
      <w:widowControl w:val="1"/>
      <w:spacing w:after="150" w:line="432" w:lineRule="auto"/>
    </w:pPr>
    <w:rPr>
      <w:rFonts w:ascii="新細明體" w:cs="新細明體" w:hAnsi="新細明體"/>
      <w:kern w:val="0"/>
    </w:rPr>
  </w:style>
  <w:style w:type="paragraph" w:styleId="ad">
    <w:name w:val="Balloon Text"/>
    <w:basedOn w:val="a"/>
    <w:link w:val="ae"/>
    <w:uiPriority w:val="99"/>
    <w:semiHidden w:val="1"/>
    <w:unhideWhenUsed w:val="1"/>
    <w:rsid w:val="00A05D1F"/>
    <w:rPr>
      <w:rFonts w:asciiTheme="majorHAnsi" w:cstheme="majorBidi" w:eastAsiaTheme="majorEastAsia" w:hAnsiTheme="majorHAnsi"/>
      <w:sz w:val="18"/>
      <w:szCs w:val="18"/>
    </w:rPr>
  </w:style>
  <w:style w:type="character" w:styleId="ae" w:customStyle="1">
    <w:name w:val="註解方塊文字 字元"/>
    <w:basedOn w:val="a0"/>
    <w:link w:val="ad"/>
    <w:uiPriority w:val="99"/>
    <w:semiHidden w:val="1"/>
    <w:rsid w:val="00A05D1F"/>
    <w:rPr>
      <w:rFonts w:asciiTheme="majorHAnsi" w:cstheme="majorBidi" w:eastAsiaTheme="majorEastAsia" w:hAnsiTheme="majorHAns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ind w:firstLine="23"/>
      <w:jc w:val="both"/>
    </w:pPr>
    <w:rPr>
      <w:rFonts w:ascii="Times New Roman" w:cs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ind w:firstLine="23"/>
      <w:jc w:val="both"/>
    </w:pPr>
    <w:rPr>
      <w:rFonts w:ascii="Times New Roman" w:cs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7B/HPZoiz9Jk2dGYkxfYUmW9+A==">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2021-08-10T08:14:00Z</dcterms:created>
  <dc:creator>Windows 使用者</dc:creator>
</cp:coreProperties>
</file>