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C348" w14:textId="79CB5F52" w:rsidR="008321EC" w:rsidRPr="00AF1585" w:rsidRDefault="00AF1585" w:rsidP="00247507">
      <w:pPr>
        <w:spacing w:afterLines="50" w:after="180"/>
        <w:jc w:val="center"/>
        <w:rPr>
          <w:rFonts w:ascii="標楷體" w:eastAsia="標楷體" w:hAnsi="標楷體"/>
          <w:b/>
          <w:sz w:val="28"/>
          <w:u w:val="single"/>
        </w:rPr>
      </w:pPr>
      <w:r w:rsidRPr="00AF1585">
        <w:rPr>
          <w:rFonts w:ascii="標楷體" w:eastAsia="標楷體" w:hAnsi="標楷體" w:hint="eastAsia"/>
          <w:b/>
          <w:sz w:val="28"/>
          <w:u w:val="single"/>
        </w:rPr>
        <w:t>金門縣</w:t>
      </w:r>
      <w:proofErr w:type="gramStart"/>
      <w:r w:rsidR="00EB6F78">
        <w:rPr>
          <w:rFonts w:ascii="標楷體" w:eastAsia="標楷體" w:hAnsi="標楷體" w:hint="eastAsia"/>
          <w:b/>
          <w:sz w:val="28"/>
          <w:u w:val="single"/>
        </w:rPr>
        <w:t>烈嶼鄉</w:t>
      </w:r>
      <w:r w:rsidRPr="00AF1585">
        <w:rPr>
          <w:rFonts w:ascii="標楷體" w:eastAsia="標楷體" w:hAnsi="標楷體" w:hint="eastAsia"/>
          <w:b/>
          <w:sz w:val="28"/>
          <w:u w:val="single"/>
        </w:rPr>
        <w:t>卓環國民</w:t>
      </w:r>
      <w:proofErr w:type="gramEnd"/>
      <w:r w:rsidRPr="00AF1585">
        <w:rPr>
          <w:rFonts w:ascii="標楷體" w:eastAsia="標楷體" w:hAnsi="標楷體" w:hint="eastAsia"/>
          <w:b/>
          <w:sz w:val="28"/>
          <w:u w:val="single"/>
        </w:rPr>
        <w:t>小學</w:t>
      </w:r>
      <w:r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F34564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192AD4">
        <w:rPr>
          <w:rFonts w:ascii="標楷體" w:eastAsia="標楷體" w:hAnsi="標楷體" w:hint="eastAsia"/>
          <w:b/>
          <w:sz w:val="28"/>
          <w:u w:val="single"/>
        </w:rPr>
        <w:t>1</w:t>
      </w:r>
      <w:r w:rsidR="008321EC" w:rsidRPr="00AF1585">
        <w:rPr>
          <w:rFonts w:ascii="標楷體" w:eastAsia="標楷體" w:hAnsi="標楷體"/>
          <w:b/>
          <w:sz w:val="28"/>
        </w:rPr>
        <w:t>學年度</w:t>
      </w:r>
      <w:r w:rsidR="002F001B" w:rsidRPr="00AF1585">
        <w:rPr>
          <w:rFonts w:ascii="標楷體" w:eastAsia="標楷體" w:hAnsi="標楷體" w:hint="eastAsia"/>
          <w:b/>
          <w:sz w:val="28"/>
        </w:rPr>
        <w:t>第</w:t>
      </w:r>
      <w:r w:rsidR="006F4A5C">
        <w:rPr>
          <w:rFonts w:ascii="標楷體" w:eastAsia="標楷體" w:hAnsi="標楷體" w:hint="eastAsia"/>
          <w:b/>
          <w:sz w:val="28"/>
          <w:u w:val="single"/>
        </w:rPr>
        <w:t>二</w:t>
      </w:r>
      <w:r w:rsidR="008321EC" w:rsidRPr="00AF1585">
        <w:rPr>
          <w:rFonts w:ascii="標楷體" w:eastAsia="標楷體" w:hAnsi="標楷體"/>
          <w:b/>
          <w:sz w:val="28"/>
        </w:rPr>
        <w:t>學期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808EF">
        <w:rPr>
          <w:rFonts w:ascii="標楷體" w:eastAsia="標楷體" w:hAnsi="標楷體" w:hint="eastAsia"/>
          <w:b/>
          <w:sz w:val="28"/>
          <w:u w:val="single"/>
        </w:rPr>
        <w:t>二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年級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校</w:t>
      </w:r>
      <w:r w:rsidR="007234E1" w:rsidRPr="00AF1585">
        <w:rPr>
          <w:rFonts w:ascii="標楷體" w:eastAsia="標楷體" w:hAnsi="標楷體"/>
          <w:b/>
          <w:sz w:val="28"/>
          <w:u w:val="single"/>
        </w:rPr>
        <w:t>訂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>(</w:t>
      </w:r>
      <w:r w:rsidR="008808EF">
        <w:rPr>
          <w:rFonts w:ascii="標楷體" w:eastAsia="標楷體" w:hAnsi="標楷體" w:hint="eastAsia"/>
          <w:b/>
          <w:sz w:val="28"/>
          <w:u w:val="single"/>
        </w:rPr>
        <w:t>閱讀</w:t>
      </w:r>
      <w:r w:rsidR="00372E86">
        <w:rPr>
          <w:rFonts w:ascii="標楷體" w:eastAsia="標楷體" w:hAnsi="標楷體" w:hint="eastAsia"/>
          <w:b/>
          <w:sz w:val="28"/>
          <w:u w:val="single"/>
        </w:rPr>
        <w:t>課程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AF1585">
        <w:rPr>
          <w:rFonts w:ascii="標楷體" w:eastAsia="標楷體" w:hAnsi="標楷體"/>
          <w:b/>
          <w:sz w:val="28"/>
        </w:rPr>
        <w:t xml:space="preserve">課程計畫 </w:t>
      </w:r>
      <w:r w:rsidR="008321EC" w:rsidRPr="00AF1585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設計者：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192AD4">
        <w:rPr>
          <w:rFonts w:ascii="標楷體" w:eastAsia="標楷體" w:hAnsi="標楷體" w:hint="eastAsia"/>
          <w:b/>
          <w:sz w:val="28"/>
          <w:u w:val="single"/>
        </w:rPr>
        <w:t>李麗君</w:t>
      </w:r>
      <w:r w:rsidR="0024750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</w:p>
    <w:p w14:paraId="33E682A4" w14:textId="77777777" w:rsidR="00D02139" w:rsidRDefault="00D02139" w:rsidP="004161C0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2D2E8D1E" w14:textId="54D2F531" w:rsidR="00D02139" w:rsidRDefault="00713DDF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proofErr w:type="gramStart"/>
      <w:r>
        <w:rPr>
          <w:rFonts w:ascii="標楷體" w:eastAsia="標楷體" w:hAnsi="標楷體" w:hint="eastAsia"/>
          <w:sz w:val="28"/>
        </w:rPr>
        <w:t>█</w:t>
      </w:r>
      <w:proofErr w:type="gramEnd"/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6DE892EF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0E59CF44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267121AC" w14:textId="5268A9F6" w:rsidR="00D02139" w:rsidRPr="00372E86" w:rsidRDefault="00713DDF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5D257F47" w14:textId="32AB2030" w:rsidR="008321EC" w:rsidRDefault="00087C71" w:rsidP="004161C0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372E86">
        <w:rPr>
          <w:rFonts w:eastAsia="標楷體" w:hint="eastAsia"/>
          <w:sz w:val="28"/>
          <w:u w:val="single"/>
        </w:rPr>
        <w:t>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372E86">
        <w:rPr>
          <w:rFonts w:eastAsia="標楷體" w:hint="eastAsia"/>
          <w:sz w:val="28"/>
          <w:u w:val="single"/>
        </w:rPr>
        <w:t>2</w:t>
      </w:r>
      <w:r w:rsidR="00192AD4">
        <w:rPr>
          <w:rFonts w:eastAsia="標楷體" w:hint="eastAsia"/>
          <w:sz w:val="28"/>
          <w:u w:val="single"/>
        </w:rPr>
        <w:t>0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proofErr w:type="gramStart"/>
      <w:r w:rsidRPr="00DE011C">
        <w:rPr>
          <w:rFonts w:eastAsia="標楷體" w:hint="eastAsia"/>
          <w:sz w:val="28"/>
        </w:rPr>
        <w:t>週</w:t>
      </w:r>
      <w:proofErr w:type="gramEnd"/>
      <w:r w:rsidRPr="00DE011C">
        <w:rPr>
          <w:rFonts w:eastAsia="標楷體" w:hint="eastAsia"/>
          <w:sz w:val="28"/>
        </w:rPr>
        <w:t>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372E86">
        <w:rPr>
          <w:rFonts w:eastAsia="標楷體" w:hint="eastAsia"/>
          <w:sz w:val="28"/>
          <w:u w:val="single"/>
        </w:rPr>
        <w:t>2</w:t>
      </w:r>
      <w:r w:rsidR="00192AD4">
        <w:rPr>
          <w:rFonts w:eastAsia="標楷體" w:hint="eastAsia"/>
          <w:sz w:val="28"/>
          <w:u w:val="single"/>
        </w:rPr>
        <w:t>0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02909EB0" w14:textId="77777777" w:rsidR="008321EC" w:rsidRPr="006F4A5C" w:rsidRDefault="00087C71" w:rsidP="004161C0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  <w:szCs w:val="28"/>
        </w:rPr>
      </w:pPr>
      <w:r w:rsidRPr="00DE011C">
        <w:rPr>
          <w:rFonts w:eastAsia="標楷體" w:hint="eastAsia"/>
          <w:sz w:val="28"/>
        </w:rPr>
        <w:t>本</w:t>
      </w:r>
      <w:r w:rsidRPr="006F4A5C">
        <w:rPr>
          <w:rFonts w:eastAsia="標楷體" w:hint="eastAsia"/>
          <w:sz w:val="28"/>
          <w:szCs w:val="28"/>
        </w:rPr>
        <w:t>學期學習目標</w:t>
      </w:r>
    </w:p>
    <w:p w14:paraId="01247BE4" w14:textId="09897C77" w:rsidR="008808EF" w:rsidRPr="00B82D7E" w:rsidRDefault="008808EF" w:rsidP="004161C0">
      <w:pPr>
        <w:pStyle w:val="a3"/>
        <w:numPr>
          <w:ilvl w:val="0"/>
          <w:numId w:val="2"/>
        </w:numPr>
        <w:tabs>
          <w:tab w:val="left" w:pos="567"/>
        </w:tabs>
        <w:spacing w:after="60" w:line="440" w:lineRule="exact"/>
        <w:ind w:leftChars="0"/>
        <w:jc w:val="both"/>
        <w:rPr>
          <w:rFonts w:eastAsia="標楷體"/>
          <w:sz w:val="28"/>
          <w:szCs w:val="28"/>
          <w:highlight w:val="yellow"/>
        </w:rPr>
      </w:pPr>
      <w:r w:rsidRPr="00B82D7E">
        <w:rPr>
          <w:rFonts w:eastAsia="標楷體"/>
          <w:color w:val="000000"/>
          <w:sz w:val="28"/>
          <w:szCs w:val="28"/>
          <w:highlight w:val="yellow"/>
        </w:rPr>
        <w:t>能有禮貌的表達</w:t>
      </w:r>
      <w:r w:rsidRPr="00B82D7E">
        <w:rPr>
          <w:rFonts w:eastAsia="標楷體" w:hint="eastAsia"/>
          <w:color w:val="000000"/>
          <w:sz w:val="28"/>
          <w:szCs w:val="28"/>
          <w:highlight w:val="yellow"/>
        </w:rPr>
        <w:t>與聆聽</w:t>
      </w:r>
      <w:r w:rsidR="00A03ACC" w:rsidRPr="00B82D7E">
        <w:rPr>
          <w:rFonts w:eastAsia="標楷體" w:hint="eastAsia"/>
          <w:color w:val="000000"/>
          <w:sz w:val="28"/>
          <w:szCs w:val="28"/>
          <w:highlight w:val="yellow"/>
        </w:rPr>
        <w:t>，並培養良好的閱讀習慣</w:t>
      </w:r>
      <w:r w:rsidRPr="00B82D7E">
        <w:rPr>
          <w:rFonts w:eastAsia="標楷體"/>
          <w:color w:val="000000"/>
          <w:sz w:val="28"/>
          <w:szCs w:val="28"/>
          <w:highlight w:val="yellow"/>
        </w:rPr>
        <w:t>。</w:t>
      </w:r>
    </w:p>
    <w:p w14:paraId="55650030" w14:textId="77777777" w:rsidR="008808EF" w:rsidRPr="006F4A5C" w:rsidRDefault="008808EF" w:rsidP="004161C0">
      <w:pPr>
        <w:pStyle w:val="a3"/>
        <w:numPr>
          <w:ilvl w:val="0"/>
          <w:numId w:val="2"/>
        </w:numPr>
        <w:tabs>
          <w:tab w:val="left" w:pos="567"/>
        </w:tabs>
        <w:spacing w:after="60" w:line="440" w:lineRule="exact"/>
        <w:ind w:leftChars="0"/>
        <w:jc w:val="both"/>
        <w:rPr>
          <w:rFonts w:eastAsia="標楷體"/>
          <w:sz w:val="28"/>
          <w:szCs w:val="28"/>
        </w:rPr>
      </w:pPr>
      <w:r w:rsidRPr="006F4A5C">
        <w:rPr>
          <w:rFonts w:eastAsia="標楷體" w:hint="eastAsia"/>
          <w:sz w:val="28"/>
          <w:szCs w:val="28"/>
        </w:rPr>
        <w:t>能傾聽故事，並學習提取、思考、討論與歸納文章。</w:t>
      </w:r>
    </w:p>
    <w:p w14:paraId="1EC5170B" w14:textId="77777777" w:rsidR="008808EF" w:rsidRPr="006F4A5C" w:rsidRDefault="008808EF" w:rsidP="004161C0">
      <w:pPr>
        <w:pStyle w:val="a3"/>
        <w:numPr>
          <w:ilvl w:val="0"/>
          <w:numId w:val="2"/>
        </w:numPr>
        <w:tabs>
          <w:tab w:val="left" w:pos="567"/>
        </w:tabs>
        <w:spacing w:after="60" w:line="440" w:lineRule="exact"/>
        <w:ind w:leftChars="0"/>
        <w:jc w:val="both"/>
        <w:rPr>
          <w:rFonts w:eastAsia="標楷體"/>
          <w:sz w:val="28"/>
          <w:szCs w:val="28"/>
        </w:rPr>
      </w:pPr>
      <w:r w:rsidRPr="006F4A5C">
        <w:rPr>
          <w:rFonts w:eastAsia="標楷體"/>
          <w:color w:val="000000"/>
          <w:sz w:val="28"/>
          <w:szCs w:val="28"/>
        </w:rPr>
        <w:t>能喜愛閱讀課外讀物，主動擴展閱讀視野。</w:t>
      </w:r>
    </w:p>
    <w:p w14:paraId="0A11C02A" w14:textId="7A78930E" w:rsidR="008808EF" w:rsidRPr="00A03ACC" w:rsidRDefault="008808EF" w:rsidP="004161C0">
      <w:pPr>
        <w:pStyle w:val="a3"/>
        <w:numPr>
          <w:ilvl w:val="0"/>
          <w:numId w:val="2"/>
        </w:numPr>
        <w:tabs>
          <w:tab w:val="left" w:pos="567"/>
        </w:tabs>
        <w:spacing w:after="60" w:line="440" w:lineRule="exact"/>
        <w:ind w:leftChars="0"/>
        <w:jc w:val="both"/>
        <w:rPr>
          <w:rFonts w:eastAsia="標楷體"/>
          <w:sz w:val="28"/>
          <w:szCs w:val="28"/>
        </w:rPr>
      </w:pPr>
      <w:r w:rsidRPr="006F4A5C">
        <w:rPr>
          <w:rFonts w:eastAsia="標楷體"/>
          <w:color w:val="000000"/>
          <w:sz w:val="28"/>
          <w:szCs w:val="28"/>
        </w:rPr>
        <w:t>能經由觀摩、分享與欣賞，培養良好的寫作態度與興趣。</w:t>
      </w:r>
    </w:p>
    <w:p w14:paraId="7EAE7844" w14:textId="31FDCD83" w:rsidR="00A03ACC" w:rsidRPr="00B82D7E" w:rsidRDefault="00A03ACC" w:rsidP="004161C0">
      <w:pPr>
        <w:pStyle w:val="a3"/>
        <w:numPr>
          <w:ilvl w:val="0"/>
          <w:numId w:val="2"/>
        </w:numPr>
        <w:tabs>
          <w:tab w:val="left" w:pos="567"/>
        </w:tabs>
        <w:spacing w:after="60" w:line="440" w:lineRule="exact"/>
        <w:ind w:leftChars="0"/>
        <w:jc w:val="both"/>
        <w:rPr>
          <w:rFonts w:eastAsia="標楷體"/>
          <w:color w:val="000000"/>
          <w:sz w:val="28"/>
          <w:szCs w:val="28"/>
          <w:highlight w:val="yellow"/>
        </w:rPr>
      </w:pPr>
      <w:r w:rsidRPr="00B82D7E">
        <w:rPr>
          <w:rFonts w:eastAsia="標楷體" w:hint="eastAsia"/>
          <w:color w:val="000000"/>
          <w:sz w:val="28"/>
          <w:szCs w:val="28"/>
          <w:highlight w:val="yellow"/>
        </w:rPr>
        <w:t>能</w:t>
      </w:r>
      <w:r w:rsidR="0070379C" w:rsidRPr="00B82D7E">
        <w:rPr>
          <w:rFonts w:eastAsia="標楷體"/>
          <w:color w:val="000000"/>
          <w:sz w:val="28"/>
          <w:szCs w:val="28"/>
          <w:highlight w:val="yellow"/>
        </w:rPr>
        <w:t>透過對生活事物的探索與探究，體會與感受</w:t>
      </w:r>
      <w:r w:rsidR="0070379C" w:rsidRPr="00B82D7E">
        <w:rPr>
          <w:rFonts w:eastAsia="標楷體" w:hint="eastAsia"/>
          <w:color w:val="000000"/>
          <w:sz w:val="28"/>
          <w:szCs w:val="28"/>
          <w:highlight w:val="yellow"/>
        </w:rPr>
        <w:t>閱讀寫作</w:t>
      </w:r>
      <w:r w:rsidR="0070379C" w:rsidRPr="00B82D7E">
        <w:rPr>
          <w:rFonts w:eastAsia="標楷體"/>
          <w:color w:val="000000"/>
          <w:sz w:val="28"/>
          <w:szCs w:val="28"/>
          <w:highlight w:val="yellow"/>
        </w:rPr>
        <w:t>的樂趣，</w:t>
      </w:r>
      <w:r w:rsidR="0070379C" w:rsidRPr="00B82D7E">
        <w:rPr>
          <w:rFonts w:eastAsia="標楷體" w:hint="eastAsia"/>
          <w:color w:val="000000"/>
          <w:sz w:val="28"/>
          <w:szCs w:val="28"/>
          <w:highlight w:val="yellow"/>
        </w:rPr>
        <w:t>合作完成閱讀任務。</w:t>
      </w:r>
    </w:p>
    <w:p w14:paraId="6605C374" w14:textId="77777777" w:rsidR="00372E86" w:rsidRPr="00B82D7E" w:rsidRDefault="00372E86" w:rsidP="008808EF">
      <w:pPr>
        <w:pStyle w:val="a3"/>
        <w:widowControl/>
        <w:ind w:leftChars="0" w:left="905"/>
        <w:rPr>
          <w:rFonts w:ascii="標楷體" w:eastAsia="標楷體" w:hAnsi="標楷體"/>
        </w:rPr>
      </w:pPr>
    </w:p>
    <w:p w14:paraId="06281BD3" w14:textId="77777777" w:rsidR="00FA0523" w:rsidRPr="00372E86" w:rsidRDefault="00FA0523" w:rsidP="004161C0">
      <w:pPr>
        <w:pStyle w:val="a3"/>
        <w:widowControl/>
        <w:numPr>
          <w:ilvl w:val="0"/>
          <w:numId w:val="1"/>
        </w:numPr>
        <w:ind w:leftChars="0"/>
        <w:rPr>
          <w:rFonts w:eastAsia="標楷體"/>
          <w:sz w:val="28"/>
        </w:rPr>
      </w:pPr>
      <w:r w:rsidRPr="00372E86">
        <w:rPr>
          <w:rFonts w:eastAsia="標楷體"/>
          <w:sz w:val="28"/>
        </w:rPr>
        <w:br w:type="page"/>
      </w:r>
    </w:p>
    <w:p w14:paraId="4BC02998" w14:textId="77777777" w:rsidR="008321EC" w:rsidRPr="00DE011C" w:rsidRDefault="008321EC" w:rsidP="006F4A5C">
      <w:pPr>
        <w:pStyle w:val="a3"/>
        <w:numPr>
          <w:ilvl w:val="0"/>
          <w:numId w:val="13"/>
        </w:numPr>
        <w:spacing w:beforeLines="50" w:before="180"/>
        <w:ind w:leftChars="0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7F22B255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31D7AA6E" w14:textId="5FCE8E93" w:rsidR="00A818A3" w:rsidRPr="006F4A5C" w:rsidRDefault="00A818A3" w:rsidP="006F4A5C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39B21028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proofErr w:type="gramStart"/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DE011C">
              <w:rPr>
                <w:rFonts w:eastAsia="標楷體" w:hint="eastAsia"/>
                <w:b/>
                <w:color w:val="auto"/>
                <w:sz w:val="24"/>
              </w:rPr>
              <w:t>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565A485E" w14:textId="77777777" w:rsidTr="003E7B8D">
        <w:trPr>
          <w:trHeight w:val="360"/>
        </w:trPr>
        <w:tc>
          <w:tcPr>
            <w:tcW w:w="3520" w:type="dxa"/>
            <w:vMerge/>
          </w:tcPr>
          <w:p w14:paraId="712064FB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02CEE600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8808EF" w:rsidRPr="00DE011C" w14:paraId="68369450" w14:textId="77777777" w:rsidTr="003E7B8D">
        <w:tc>
          <w:tcPr>
            <w:tcW w:w="3520" w:type="dxa"/>
          </w:tcPr>
          <w:p w14:paraId="60972B18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eastAsia="標楷體" w:hint="eastAsia"/>
                <w:sz w:val="24"/>
                <w:highlight w:val="yellow"/>
              </w:rPr>
              <w:sym w:font="Webdings" w:char="F067"/>
            </w:r>
            <w:r w:rsidRPr="00B60A68"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  <w:t>A1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身心素質與自我精進</w:t>
            </w:r>
          </w:p>
          <w:p w14:paraId="225D2C9C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□</w:t>
            </w:r>
            <w:r w:rsidRPr="00B60A68"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  <w:t>A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2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系統思考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與解決問題</w:t>
            </w:r>
          </w:p>
          <w:p w14:paraId="6B851DEF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□</w:t>
            </w:r>
            <w:r w:rsidRPr="00B60A68"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  <w:t>A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3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規劃執行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與創新應變</w:t>
            </w:r>
          </w:p>
          <w:p w14:paraId="6CDA3BAE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eastAsia="標楷體" w:hint="eastAsia"/>
                <w:sz w:val="24"/>
                <w:highlight w:val="yellow"/>
              </w:rPr>
              <w:sym w:font="Webdings" w:char="F067"/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B</w:t>
            </w:r>
            <w:r w:rsidRPr="00B60A68"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  <w:t>1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符號運用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與溝通表達</w:t>
            </w:r>
          </w:p>
          <w:p w14:paraId="0B3064BF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□B2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科技資訊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與媒體素養</w:t>
            </w:r>
          </w:p>
          <w:p w14:paraId="5A95A177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eastAsia="標楷體" w:hint="eastAsia"/>
                <w:sz w:val="24"/>
                <w:highlight w:val="yellow"/>
              </w:rPr>
              <w:sym w:font="Webdings" w:char="F067"/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B3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藝術涵養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與美感素養</w:t>
            </w:r>
          </w:p>
          <w:p w14:paraId="39604745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eastAsia="標楷體" w:hint="eastAsia"/>
                <w:sz w:val="24"/>
                <w:highlight w:val="yellow"/>
              </w:rPr>
              <w:sym w:font="Webdings" w:char="F067"/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C</w:t>
            </w:r>
            <w:r w:rsidRPr="00B60A68"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  <w:t>1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道德實踐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與公民意識</w:t>
            </w:r>
          </w:p>
          <w:p w14:paraId="3D9AF144" w14:textId="77777777" w:rsidR="008808EF" w:rsidRPr="00B60A68" w:rsidRDefault="008808EF" w:rsidP="008808E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  <w:highlight w:val="yellow"/>
              </w:rPr>
            </w:pPr>
            <w:r w:rsidRPr="00B60A68">
              <w:rPr>
                <w:rFonts w:eastAsia="標楷體" w:hint="eastAsia"/>
                <w:sz w:val="24"/>
                <w:highlight w:val="yellow"/>
              </w:rPr>
              <w:sym w:font="Webdings" w:char="F067"/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C2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人際關係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與團隊合作</w:t>
            </w:r>
          </w:p>
          <w:p w14:paraId="7C269750" w14:textId="77777777" w:rsidR="008808EF" w:rsidRPr="006F4A5C" w:rsidRDefault="008808EF" w:rsidP="008808EF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□C3</w:t>
            </w:r>
            <w:r w:rsidRPr="00B60A68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多元文化</w:t>
            </w:r>
            <w:r w:rsidRPr="00B60A68">
              <w:rPr>
                <w:rFonts w:ascii="標楷體" w:eastAsia="標楷體" w:hAnsi="標楷體" w:cs="新細明體" w:hint="eastAsia"/>
                <w:color w:val="auto"/>
                <w:sz w:val="24"/>
                <w:highlight w:val="yellow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6F87E18E" w14:textId="77777777" w:rsidR="008808EF" w:rsidRPr="00817E99" w:rsidRDefault="008808EF" w:rsidP="00817E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生活-E-B1 使用</w:t>
            </w:r>
            <w:proofErr w:type="gramStart"/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適切且多元</w:t>
            </w:r>
            <w:proofErr w:type="gramEnd"/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的表徵符號，表達自 己的想法、與人溝通，並能同理與尊重 他人想法。</w:t>
            </w:r>
          </w:p>
          <w:p w14:paraId="4AE4EA6A" w14:textId="77777777" w:rsidR="008808EF" w:rsidRPr="00817E99" w:rsidRDefault="008808EF" w:rsidP="00817E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生活-E-B3感受與體會生活中人、事、物的真、善與美，欣賞生活中美的多元形式與表現，在創作中覺察美的元素，逐漸發展美的敏覺。</w:t>
            </w:r>
          </w:p>
          <w:p w14:paraId="4B01B8A7" w14:textId="77777777" w:rsidR="008808EF" w:rsidRPr="00817E99" w:rsidRDefault="008808EF" w:rsidP="00817E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生活-E-C2 覺察自己的情緒與行為表現可能對他 人和環境有所影響，用合宜的方式與 人友善互動，願意共同完成工作任務， 展現尊重、溝通以及合作的技巧。</w:t>
            </w:r>
          </w:p>
          <w:p w14:paraId="1C15B7D6" w14:textId="77777777" w:rsidR="008808EF" w:rsidRPr="00817E99" w:rsidRDefault="008808EF" w:rsidP="00817E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國-E-A1認識國語文的重要性，培養國語文的興趣，能運用國語文認識自我、表現自我，奠定終身學習的基礎。</w:t>
            </w:r>
          </w:p>
          <w:p w14:paraId="083A4611" w14:textId="77777777" w:rsidR="008808EF" w:rsidRPr="00817E99" w:rsidRDefault="008808EF" w:rsidP="00817E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國-E-C1閱讀各類文本， 從中培養是非判斷的能力，以了解自己與所處社會的關係， 培養同理心與責任感，關懷自然生態與增進公民意識。</w:t>
            </w:r>
          </w:p>
          <w:p w14:paraId="3E9EABEE" w14:textId="77777777" w:rsidR="008808EF" w:rsidRPr="00817E99" w:rsidRDefault="008808EF" w:rsidP="00817E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17E99">
              <w:rPr>
                <w:rFonts w:ascii="標楷體" w:eastAsia="標楷體" w:hAnsi="標楷體" w:cs="新細明體"/>
                <w:color w:val="auto"/>
                <w:sz w:val="24"/>
              </w:rPr>
              <w:t>國-E-C2與他人互動時， 能適切運用語文能力表達個人想法，理解與包容不同意見， 樂於參與學校及社區活動，體會團隊合作的重要性。</w:t>
            </w:r>
          </w:p>
        </w:tc>
      </w:tr>
    </w:tbl>
    <w:p w14:paraId="10E4AC83" w14:textId="77777777" w:rsidR="008321EC" w:rsidRPr="003A3457" w:rsidRDefault="008321EC" w:rsidP="006F4A5C">
      <w:pPr>
        <w:pStyle w:val="a3"/>
        <w:numPr>
          <w:ilvl w:val="0"/>
          <w:numId w:val="13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9211D4">
        <w:rPr>
          <w:rFonts w:eastAsia="標楷體" w:hint="eastAsia"/>
          <w:color w:val="0000CC"/>
          <w:sz w:val="28"/>
        </w:rPr>
        <w:t>校訂課程使用</w:t>
      </w:r>
      <w:proofErr w:type="gramStart"/>
      <w:r w:rsidR="009211D4">
        <w:rPr>
          <w:rFonts w:eastAsia="標楷體" w:hint="eastAsia"/>
          <w:color w:val="0000CC"/>
          <w:sz w:val="28"/>
        </w:rPr>
        <w:t>部定課程</w:t>
      </w:r>
      <w:r w:rsidR="003A3457" w:rsidRPr="003A3457">
        <w:rPr>
          <w:rFonts w:eastAsia="標楷體" w:hint="eastAsia"/>
          <w:color w:val="0000CC"/>
          <w:sz w:val="28"/>
        </w:rPr>
        <w:t>領綱</w:t>
      </w:r>
      <w:proofErr w:type="gramEnd"/>
      <w:r w:rsidR="009211D4">
        <w:rPr>
          <w:rFonts w:eastAsia="標楷體" w:hint="eastAsia"/>
          <w:color w:val="0000CC"/>
          <w:sz w:val="28"/>
        </w:rPr>
        <w:t>之</w:t>
      </w:r>
      <w:r w:rsidR="003A3457" w:rsidRPr="003A3457">
        <w:rPr>
          <w:rFonts w:eastAsia="標楷體" w:hint="eastAsia"/>
          <w:color w:val="0000CC"/>
          <w:sz w:val="28"/>
        </w:rPr>
        <w:t>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</w:t>
      </w:r>
      <w:proofErr w:type="gramStart"/>
      <w:r w:rsidR="00247507">
        <w:rPr>
          <w:rFonts w:eastAsia="標楷體" w:hint="eastAsia"/>
          <w:color w:val="0000CC"/>
          <w:sz w:val="28"/>
        </w:rPr>
        <w:t>使用此表</w:t>
      </w:r>
      <w:proofErr w:type="gramEnd"/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4139" w:type="dxa"/>
        <w:tblInd w:w="457" w:type="dxa"/>
        <w:tblLook w:val="04A0" w:firstRow="1" w:lastRow="0" w:firstColumn="1" w:lastColumn="0" w:noHBand="0" w:noVBand="1"/>
      </w:tblPr>
      <w:tblGrid>
        <w:gridCol w:w="1255"/>
        <w:gridCol w:w="3795"/>
        <w:gridCol w:w="2741"/>
        <w:gridCol w:w="2372"/>
        <w:gridCol w:w="1400"/>
        <w:gridCol w:w="1257"/>
        <w:gridCol w:w="1319"/>
      </w:tblGrid>
      <w:tr w:rsidR="006F4A5C" w:rsidRPr="00DF2AD8" w14:paraId="0F5F7416" w14:textId="77777777" w:rsidTr="006F4A5C">
        <w:trPr>
          <w:trHeight w:val="315"/>
        </w:trPr>
        <w:tc>
          <w:tcPr>
            <w:tcW w:w="1255" w:type="dxa"/>
            <w:vMerge w:val="restart"/>
            <w:vAlign w:val="center"/>
          </w:tcPr>
          <w:p w14:paraId="6BFEE2FC" w14:textId="7A59F3A3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次</w:t>
            </w:r>
          </w:p>
        </w:tc>
        <w:tc>
          <w:tcPr>
            <w:tcW w:w="3795" w:type="dxa"/>
            <w:vMerge w:val="restart"/>
            <w:vAlign w:val="center"/>
          </w:tcPr>
          <w:p w14:paraId="2FAAEB8D" w14:textId="77777777" w:rsidR="006F4A5C" w:rsidRPr="006F4A5C" w:rsidRDefault="006F4A5C" w:rsidP="006F4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cs="標楷體" w:hint="eastAsia"/>
                <w:color w:val="000000" w:themeColor="text1"/>
                <w:sz w:val="24"/>
              </w:rPr>
              <w:t>主題名稱及實施方式</w:t>
            </w:r>
          </w:p>
        </w:tc>
        <w:tc>
          <w:tcPr>
            <w:tcW w:w="5113" w:type="dxa"/>
            <w:gridSpan w:val="2"/>
            <w:vAlign w:val="center"/>
          </w:tcPr>
          <w:p w14:paraId="4B1B59C3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學習重點</w:t>
            </w:r>
          </w:p>
        </w:tc>
        <w:tc>
          <w:tcPr>
            <w:tcW w:w="1400" w:type="dxa"/>
            <w:vMerge w:val="restart"/>
            <w:vAlign w:val="center"/>
          </w:tcPr>
          <w:p w14:paraId="734F6A00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評量方式</w:t>
            </w:r>
          </w:p>
        </w:tc>
        <w:tc>
          <w:tcPr>
            <w:tcW w:w="1257" w:type="dxa"/>
            <w:vMerge w:val="restart"/>
            <w:vAlign w:val="center"/>
          </w:tcPr>
          <w:p w14:paraId="48A26BE0" w14:textId="77777777" w:rsidR="006F4A5C" w:rsidRPr="006F4A5C" w:rsidRDefault="006F4A5C" w:rsidP="006F4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議題融入</w:t>
            </w:r>
          </w:p>
          <w:p w14:paraId="1A113D2E" w14:textId="77777777" w:rsidR="006F4A5C" w:rsidRPr="006F4A5C" w:rsidRDefault="006F4A5C" w:rsidP="006F4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實質內涵</w:t>
            </w:r>
          </w:p>
        </w:tc>
        <w:tc>
          <w:tcPr>
            <w:tcW w:w="1319" w:type="dxa"/>
            <w:vMerge w:val="restart"/>
            <w:vAlign w:val="center"/>
          </w:tcPr>
          <w:p w14:paraId="2264C828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備註</w:t>
            </w:r>
          </w:p>
        </w:tc>
      </w:tr>
      <w:tr w:rsidR="006F4A5C" w:rsidRPr="00DF2AD8" w14:paraId="107B451C" w14:textId="77777777" w:rsidTr="006F4A5C">
        <w:trPr>
          <w:trHeight w:val="315"/>
        </w:trPr>
        <w:tc>
          <w:tcPr>
            <w:tcW w:w="1255" w:type="dxa"/>
            <w:vMerge/>
            <w:vAlign w:val="center"/>
          </w:tcPr>
          <w:p w14:paraId="17475162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665BA465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2741" w:type="dxa"/>
            <w:vAlign w:val="center"/>
          </w:tcPr>
          <w:p w14:paraId="64BE9433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學習表現</w:t>
            </w:r>
          </w:p>
        </w:tc>
        <w:tc>
          <w:tcPr>
            <w:tcW w:w="2372" w:type="dxa"/>
            <w:vAlign w:val="center"/>
          </w:tcPr>
          <w:p w14:paraId="7E485CBD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學習內容</w:t>
            </w:r>
          </w:p>
        </w:tc>
        <w:tc>
          <w:tcPr>
            <w:tcW w:w="1400" w:type="dxa"/>
            <w:vMerge/>
            <w:vAlign w:val="center"/>
          </w:tcPr>
          <w:p w14:paraId="391AB44C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1257" w:type="dxa"/>
            <w:vMerge/>
            <w:vAlign w:val="center"/>
          </w:tcPr>
          <w:p w14:paraId="5083A857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65DDFE8D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452ECE88" w14:textId="77777777" w:rsidTr="006F4A5C">
        <w:trPr>
          <w:trHeight w:val="1645"/>
        </w:trPr>
        <w:tc>
          <w:tcPr>
            <w:tcW w:w="1255" w:type="dxa"/>
            <w:vAlign w:val="center"/>
          </w:tcPr>
          <w:p w14:paraId="67E4A79A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第一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65F58D98" w14:textId="69FE8DFA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05B2EBDE" w14:textId="77777777" w:rsidR="006F4A5C" w:rsidRPr="006F4A5C" w:rsidRDefault="006F4A5C" w:rsidP="006F4A5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阿茲海默先生</w:t>
            </w:r>
          </w:p>
          <w:p w14:paraId="3C0F4AB0" w14:textId="77777777" w:rsidR="006F4A5C" w:rsidRPr="006F4A5C" w:rsidRDefault="006F4A5C" w:rsidP="006F4A5C">
            <w:pPr>
              <w:numPr>
                <w:ilvl w:val="0"/>
                <w:numId w:val="3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從題目預測故事內容。</w:t>
            </w: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 xml:space="preserve"> </w:t>
            </w:r>
          </w:p>
          <w:p w14:paraId="31B10DC4" w14:textId="77777777" w:rsidR="006F4A5C" w:rsidRPr="006F4A5C" w:rsidRDefault="006F4A5C" w:rsidP="006F4A5C">
            <w:pPr>
              <w:numPr>
                <w:ilvl w:val="0"/>
                <w:numId w:val="3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聆聽故事</w:t>
            </w:r>
          </w:p>
          <w:p w14:paraId="7069EB25" w14:textId="77777777" w:rsidR="006F4A5C" w:rsidRPr="006F4A5C" w:rsidRDefault="006F4A5C" w:rsidP="006F4A5C">
            <w:pPr>
              <w:numPr>
                <w:ilvl w:val="0"/>
                <w:numId w:val="3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故事內容討論</w:t>
            </w:r>
          </w:p>
          <w:p w14:paraId="2A6EED91" w14:textId="77777777" w:rsidR="006F4A5C" w:rsidRPr="006F4A5C" w:rsidRDefault="006F4A5C" w:rsidP="006F4A5C">
            <w:pPr>
              <w:numPr>
                <w:ilvl w:val="0"/>
                <w:numId w:val="3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故事結尾預測</w:t>
            </w:r>
          </w:p>
          <w:p w14:paraId="7C9CA8B7" w14:textId="77777777" w:rsidR="006F4A5C" w:rsidRPr="006F4A5C" w:rsidRDefault="006F4A5C" w:rsidP="006F4A5C">
            <w:pPr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全班共同討論及發表</w:t>
            </w:r>
          </w:p>
        </w:tc>
        <w:tc>
          <w:tcPr>
            <w:tcW w:w="2741" w:type="dxa"/>
            <w:vMerge w:val="restart"/>
          </w:tcPr>
          <w:p w14:paraId="21017AE7" w14:textId="71BC1A2C" w:rsidR="006F4A5C" w:rsidRPr="006F4A5C" w:rsidRDefault="00DD5810" w:rsidP="00DD5810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B60A68">
              <w:rPr>
                <w:rFonts w:ascii="標楷體" w:eastAsia="標楷體" w:hAnsi="標楷體"/>
                <w:sz w:val="24"/>
                <w:highlight w:val="yellow"/>
                <w:shd w:val="clear" w:color="auto" w:fill="FFFFFF"/>
              </w:rPr>
              <w:t>(</w:t>
            </w:r>
            <w:r w:rsidRPr="00B60A68">
              <w:rPr>
                <w:rFonts w:ascii="標楷體" w:eastAsia="標楷體" w:hAnsi="標楷體" w:hint="eastAsia"/>
                <w:sz w:val="24"/>
                <w:highlight w:val="yellow"/>
                <w:shd w:val="clear" w:color="auto" w:fill="FFFFFF"/>
              </w:rPr>
              <w:t>國</w:t>
            </w:r>
            <w:r w:rsidRPr="00B60A68">
              <w:rPr>
                <w:rFonts w:ascii="標楷體" w:eastAsia="標楷體" w:hAnsi="標楷體"/>
                <w:sz w:val="24"/>
                <w:highlight w:val="yellow"/>
                <w:shd w:val="clear" w:color="auto" w:fill="FFFFFF"/>
              </w:rPr>
              <w:t>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50D4C4A9" w14:textId="0026694B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0D8971F2" w14:textId="2CCFEEF8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lastRenderedPageBreak/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6-I-2 透過閱讀及觀察，積累寫作材料。</w:t>
            </w:r>
          </w:p>
          <w:p w14:paraId="6CE50FA0" w14:textId="5FF5EFC6" w:rsidR="006F4A5C" w:rsidRPr="006F4A5C" w:rsidRDefault="00DD5810" w:rsidP="006F4A5C">
            <w:pPr>
              <w:rPr>
                <w:rFonts w:ascii="標楷體" w:eastAsia="標楷體" w:hAnsi="標楷體"/>
                <w:sz w:val="24"/>
              </w:rPr>
            </w:pPr>
            <w:r w:rsidRPr="00DD5810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DD5810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1-I-1 探索並分享對自己</w:t>
            </w:r>
            <w:r w:rsidR="006F4A5C" w:rsidRPr="006F4A5C">
              <w:rPr>
                <w:rFonts w:ascii="標楷體" w:eastAsia="標楷體" w:hAnsi="標楷體" w:hint="eastAsia"/>
                <w:sz w:val="24"/>
              </w:rPr>
              <w:t>及相關人、事、物</w:t>
            </w:r>
          </w:p>
          <w:p w14:paraId="2A956E9A" w14:textId="77777777" w:rsidR="006F4A5C" w:rsidRPr="006F4A5C" w:rsidRDefault="006F4A5C" w:rsidP="006F4A5C">
            <w:pPr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的感受與想法。</w:t>
            </w:r>
          </w:p>
        </w:tc>
        <w:tc>
          <w:tcPr>
            <w:tcW w:w="2372" w:type="dxa"/>
            <w:vMerge w:val="restart"/>
          </w:tcPr>
          <w:p w14:paraId="41C0DEFD" w14:textId="1B65D587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lastRenderedPageBreak/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1F376FF8" w14:textId="70945E7A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2CCF51B0" w14:textId="77777777" w:rsidR="006F4A5C" w:rsidRPr="006F4A5C" w:rsidRDefault="006F4A5C" w:rsidP="006F4A5C">
            <w:pPr>
              <w:rPr>
                <w:rFonts w:ascii="標楷體" w:eastAsia="標楷體" w:hAnsi="標楷體"/>
                <w:sz w:val="24"/>
                <w:bdr w:val="single" w:sz="4" w:space="0" w:color="auto"/>
              </w:rPr>
            </w:pPr>
          </w:p>
          <w:p w14:paraId="2643B814" w14:textId="77777777" w:rsidR="006F4A5C" w:rsidRPr="006F4A5C" w:rsidRDefault="006F4A5C" w:rsidP="00DD5810">
            <w:pPr>
              <w:ind w:firstLine="0"/>
              <w:rPr>
                <w:rFonts w:ascii="標楷體" w:eastAsia="標楷體" w:hAnsi="標楷體"/>
                <w:sz w:val="24"/>
                <w:bdr w:val="single" w:sz="4" w:space="0" w:color="auto"/>
              </w:rPr>
            </w:pPr>
          </w:p>
          <w:p w14:paraId="16A8688F" w14:textId="1D5FCC9D" w:rsidR="006F4A5C" w:rsidRPr="006F4A5C" w:rsidRDefault="00DD5810" w:rsidP="00DD581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</w:rPr>
              <w:t>D-I-3 聆聽與回應的表現。</w:t>
            </w:r>
          </w:p>
        </w:tc>
        <w:tc>
          <w:tcPr>
            <w:tcW w:w="1400" w:type="dxa"/>
            <w:vMerge w:val="restart"/>
          </w:tcPr>
          <w:p w14:paraId="55BFFE8E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lastRenderedPageBreak/>
              <w:t>1.口頭評量</w:t>
            </w:r>
          </w:p>
          <w:p w14:paraId="419567CD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</w:tc>
        <w:tc>
          <w:tcPr>
            <w:tcW w:w="1257" w:type="dxa"/>
            <w:vMerge w:val="restart"/>
          </w:tcPr>
          <w:p w14:paraId="14314BEA" w14:textId="71519CAB" w:rsidR="006F4A5C" w:rsidRPr="00BD010E" w:rsidRDefault="00BD010E" w:rsidP="00BD010E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284EA4">
              <w:rPr>
                <w:rFonts w:ascii="標楷體" w:eastAsia="標楷體" w:hAnsi="標楷體"/>
                <w:sz w:val="24"/>
                <w:highlight w:val="yellow"/>
                <w:shd w:val="clear" w:color="auto" w:fill="FFFFFF"/>
              </w:rPr>
              <w:t>閱 E7 發展詮釋、反思、評鑑文本的能力。</w:t>
            </w:r>
          </w:p>
        </w:tc>
        <w:tc>
          <w:tcPr>
            <w:tcW w:w="1319" w:type="dxa"/>
          </w:tcPr>
          <w:p w14:paraId="4239F9BE" w14:textId="5E88A009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3451542D" w14:textId="77777777" w:rsidTr="006F4A5C">
        <w:trPr>
          <w:trHeight w:val="1645"/>
        </w:trPr>
        <w:tc>
          <w:tcPr>
            <w:tcW w:w="1255" w:type="dxa"/>
            <w:vAlign w:val="center"/>
          </w:tcPr>
          <w:p w14:paraId="4B657895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lastRenderedPageBreak/>
              <w:t>第二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4CC24C7D" w14:textId="6599A70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78EAACF6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5DFA450A" w14:textId="77777777" w:rsidR="006F4A5C" w:rsidRPr="006F4A5C" w:rsidRDefault="006F4A5C" w:rsidP="006F4A5C">
            <w:pPr>
              <w:ind w:left="672" w:hangingChars="280" w:hanging="672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2372" w:type="dxa"/>
            <w:vMerge/>
          </w:tcPr>
          <w:p w14:paraId="65376B38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1400" w:type="dxa"/>
            <w:vMerge/>
            <w:vAlign w:val="center"/>
          </w:tcPr>
          <w:p w14:paraId="1A193457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  <w:vAlign w:val="center"/>
          </w:tcPr>
          <w:p w14:paraId="53F99DC9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2A26F9FE" w14:textId="3A70640B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3423AAC2" w14:textId="77777777" w:rsidTr="006F4A5C">
        <w:trPr>
          <w:trHeight w:val="1825"/>
        </w:trPr>
        <w:tc>
          <w:tcPr>
            <w:tcW w:w="1255" w:type="dxa"/>
            <w:vAlign w:val="center"/>
          </w:tcPr>
          <w:p w14:paraId="5412CAF4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第三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116E0961" w14:textId="52A9B75F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4D740190" w14:textId="77777777" w:rsidR="006F4A5C" w:rsidRPr="006F4A5C" w:rsidRDefault="006F4A5C" w:rsidP="006F4A5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三隻母雞和孔雀</w:t>
            </w:r>
          </w:p>
          <w:p w14:paraId="766CCC7F" w14:textId="77777777" w:rsidR="006F4A5C" w:rsidRPr="006F4A5C" w:rsidRDefault="006F4A5C" w:rsidP="006F4A5C">
            <w:pPr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從題目預測故事內容。</w:t>
            </w: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 xml:space="preserve"> </w:t>
            </w:r>
          </w:p>
          <w:p w14:paraId="46EE2683" w14:textId="77777777" w:rsidR="006F4A5C" w:rsidRPr="006F4A5C" w:rsidRDefault="006F4A5C" w:rsidP="006F4A5C">
            <w:pPr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聆聽故事</w:t>
            </w:r>
          </w:p>
          <w:p w14:paraId="39484B87" w14:textId="77777777" w:rsidR="006F4A5C" w:rsidRPr="006F4A5C" w:rsidRDefault="006F4A5C" w:rsidP="006F4A5C">
            <w:pPr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故事內容討論</w:t>
            </w:r>
          </w:p>
          <w:p w14:paraId="25864F03" w14:textId="77777777" w:rsidR="006F4A5C" w:rsidRPr="006F4A5C" w:rsidRDefault="006F4A5C" w:rsidP="006F4A5C">
            <w:pPr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故事結尾預測</w:t>
            </w:r>
          </w:p>
          <w:p w14:paraId="2C91FF2E" w14:textId="77777777" w:rsidR="006F4A5C" w:rsidRPr="006F4A5C" w:rsidRDefault="006F4A5C" w:rsidP="006F4A5C">
            <w:pPr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全班共同討論及發表</w:t>
            </w:r>
          </w:p>
          <w:p w14:paraId="77F7606C" w14:textId="77777777" w:rsidR="006F4A5C" w:rsidRPr="006F4A5C" w:rsidRDefault="006F4A5C" w:rsidP="006F4A5C">
            <w:pPr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學習單：不模仿別人做自己最好</w:t>
            </w:r>
          </w:p>
        </w:tc>
        <w:tc>
          <w:tcPr>
            <w:tcW w:w="2741" w:type="dxa"/>
            <w:vMerge w:val="restart"/>
          </w:tcPr>
          <w:p w14:paraId="683B11D5" w14:textId="63964EBF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3D28094C" w14:textId="33ED85D4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43F9782F" w14:textId="0AD3421F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6-I-2 透過閱讀及觀察，積累寫作材料。</w:t>
            </w:r>
          </w:p>
          <w:p w14:paraId="5484792A" w14:textId="10606044" w:rsidR="006F4A5C" w:rsidRPr="006F4A5C" w:rsidRDefault="00DD5810" w:rsidP="00DD5810">
            <w:pPr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</w:rPr>
              <w:t>1-I-1 探索並分享 對自己及相 關人、事、物 的感受與想法。</w:t>
            </w:r>
          </w:p>
          <w:p w14:paraId="79293525" w14:textId="77777777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2-I-6 透過探索與探究人、事、物的歷程，了解其中的道理。</w:t>
            </w:r>
          </w:p>
        </w:tc>
        <w:tc>
          <w:tcPr>
            <w:tcW w:w="2372" w:type="dxa"/>
            <w:vMerge w:val="restart"/>
          </w:tcPr>
          <w:p w14:paraId="3CE8B411" w14:textId="3E97E0B0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4650D21B" w14:textId="0ABB02B5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03C24BC0" w14:textId="77777777" w:rsidR="00DD5810" w:rsidRDefault="00DD5810" w:rsidP="00DD581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  <w:p w14:paraId="7CDFC588" w14:textId="77777777" w:rsidR="00DD5810" w:rsidRDefault="00DD5810" w:rsidP="00DD581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  <w:p w14:paraId="1BF8CBBC" w14:textId="4FE0C483" w:rsidR="006F4A5C" w:rsidRPr="006F4A5C" w:rsidRDefault="00DD5810" w:rsidP="00DD581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</w:rPr>
              <w:t>D-I-4 共同工作並相互協助。</w:t>
            </w:r>
          </w:p>
        </w:tc>
        <w:tc>
          <w:tcPr>
            <w:tcW w:w="1400" w:type="dxa"/>
            <w:vMerge w:val="restart"/>
          </w:tcPr>
          <w:p w14:paraId="32ACBB3F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27983276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14D492CA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5FF70874" w14:textId="305BDD59" w:rsidR="00636475" w:rsidRPr="00636475" w:rsidRDefault="00636475" w:rsidP="006F4A5C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 w:hint="eastAsia"/>
                <w:sz w:val="24"/>
              </w:rPr>
              <w:t>生涯發展</w:t>
            </w:r>
          </w:p>
          <w:p w14:paraId="629213D8" w14:textId="77777777" w:rsidR="00636475" w:rsidRDefault="00636475" w:rsidP="006F4A5C">
            <w:pPr>
              <w:rPr>
                <w:rFonts w:ascii="標楷體" w:eastAsia="標楷體" w:hAnsi="標楷體"/>
                <w:sz w:val="24"/>
              </w:rPr>
            </w:pPr>
            <w:proofErr w:type="gramStart"/>
            <w:r w:rsidRPr="00636475">
              <w:rPr>
                <w:rFonts w:ascii="標楷體" w:eastAsia="標楷體" w:hAnsi="標楷體"/>
                <w:sz w:val="24"/>
              </w:rPr>
              <w:t>涯</w:t>
            </w:r>
            <w:proofErr w:type="gramEnd"/>
            <w:r w:rsidRPr="00636475">
              <w:rPr>
                <w:rFonts w:ascii="標楷體" w:eastAsia="標楷體" w:hAnsi="標楷體"/>
                <w:sz w:val="24"/>
              </w:rPr>
              <w:t xml:space="preserve"> E7 </w:t>
            </w:r>
          </w:p>
          <w:p w14:paraId="3A101285" w14:textId="1910338B" w:rsidR="006F4A5C" w:rsidRPr="006F4A5C" w:rsidRDefault="00636475" w:rsidP="00636475">
            <w:pPr>
              <w:jc w:val="left"/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>培養良好的人際互動能力。</w:t>
            </w:r>
          </w:p>
        </w:tc>
        <w:tc>
          <w:tcPr>
            <w:tcW w:w="1319" w:type="dxa"/>
            <w:vAlign w:val="center"/>
          </w:tcPr>
          <w:p w14:paraId="15A34891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1959EC6A" w14:textId="77777777" w:rsidTr="006F4A5C">
        <w:trPr>
          <w:trHeight w:val="1825"/>
        </w:trPr>
        <w:tc>
          <w:tcPr>
            <w:tcW w:w="1255" w:type="dxa"/>
            <w:vAlign w:val="center"/>
          </w:tcPr>
          <w:p w14:paraId="6C7A3C48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第四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25439585" w14:textId="53EC8CB4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494CCA1F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21F2F003" w14:textId="77777777" w:rsidR="006F4A5C" w:rsidRPr="006F4A5C" w:rsidRDefault="006F4A5C" w:rsidP="006F4A5C">
            <w:pPr>
              <w:ind w:left="672" w:hangingChars="280" w:hanging="672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2372" w:type="dxa"/>
            <w:vMerge/>
          </w:tcPr>
          <w:p w14:paraId="7FEE7A61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1400" w:type="dxa"/>
            <w:vMerge/>
          </w:tcPr>
          <w:p w14:paraId="7AD9CC87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10884976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09B25455" w14:textId="43483A1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605DC6C9" w14:textId="77777777" w:rsidTr="006F4A5C">
        <w:trPr>
          <w:trHeight w:val="1825"/>
        </w:trPr>
        <w:tc>
          <w:tcPr>
            <w:tcW w:w="1255" w:type="dxa"/>
            <w:vAlign w:val="center"/>
          </w:tcPr>
          <w:p w14:paraId="2545C41B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第五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242CE72E" w14:textId="34DEC363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693DE3E2" w14:textId="77777777" w:rsidR="006F4A5C" w:rsidRPr="006F4A5C" w:rsidRDefault="006F4A5C" w:rsidP="006F4A5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我睡不著</w:t>
            </w:r>
          </w:p>
          <w:p w14:paraId="065C3CE2" w14:textId="77777777" w:rsidR="006F4A5C" w:rsidRPr="006F4A5C" w:rsidRDefault="006F4A5C" w:rsidP="006F4A5C">
            <w:pPr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 xml:space="preserve">  </w:t>
            </w:r>
          </w:p>
          <w:p w14:paraId="1B984D2C" w14:textId="77777777" w:rsidR="006F4A5C" w:rsidRPr="006F4A5C" w:rsidRDefault="006F4A5C" w:rsidP="006F4A5C">
            <w:pPr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繪本故事導讀</w:t>
            </w:r>
          </w:p>
          <w:p w14:paraId="3CD544C3" w14:textId="77777777" w:rsidR="006F4A5C" w:rsidRPr="006F4A5C" w:rsidRDefault="006F4A5C" w:rsidP="006F4A5C">
            <w:pPr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故事內容討論</w:t>
            </w:r>
          </w:p>
          <w:p w14:paraId="5CBBB405" w14:textId="77777777" w:rsidR="006F4A5C" w:rsidRPr="006F4A5C" w:rsidRDefault="006F4A5C" w:rsidP="006F4A5C">
            <w:pPr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分組角色扮演練習及發表</w:t>
            </w:r>
          </w:p>
          <w:p w14:paraId="27F61316" w14:textId="77777777" w:rsidR="006F4A5C" w:rsidRPr="006F4A5C" w:rsidRDefault="006F4A5C" w:rsidP="006F4A5C">
            <w:pPr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學習</w:t>
            </w:r>
            <w:proofErr w:type="gramStart"/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單習寫</w:t>
            </w:r>
            <w:proofErr w:type="gramEnd"/>
          </w:p>
        </w:tc>
        <w:tc>
          <w:tcPr>
            <w:tcW w:w="2741" w:type="dxa"/>
            <w:vMerge w:val="restart"/>
          </w:tcPr>
          <w:p w14:paraId="264702B8" w14:textId="37E48B0E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0D400A83" w14:textId="585BE185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6CE009DF" w14:textId="68542E90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6-I-2 透過閱讀及觀察，積累寫作材料。</w:t>
            </w:r>
          </w:p>
          <w:p w14:paraId="69E79862" w14:textId="69758E47" w:rsidR="006F4A5C" w:rsidRPr="006F4A5C" w:rsidRDefault="00DD5810" w:rsidP="00DD5810">
            <w:pPr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</w:rPr>
              <w:t>1-I-1 探索並分享 對自己及相 關人、事、物 的感受與想法。</w:t>
            </w:r>
          </w:p>
          <w:p w14:paraId="74CDE8DA" w14:textId="6B5D4971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</w:rPr>
              <w:t>2-I-6 透過探索與探究人、事、物的歷程，了解其中的道理。</w:t>
            </w:r>
          </w:p>
        </w:tc>
        <w:tc>
          <w:tcPr>
            <w:tcW w:w="2372" w:type="dxa"/>
            <w:vMerge w:val="restart"/>
          </w:tcPr>
          <w:p w14:paraId="1A6AD9B3" w14:textId="3BE30AA7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102E6E17" w14:textId="39DD4F77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60421576" w14:textId="77777777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</w:p>
          <w:p w14:paraId="316E8D87" w14:textId="77777777" w:rsidR="006F4A5C" w:rsidRPr="006F4A5C" w:rsidRDefault="006F4A5C" w:rsidP="006F4A5C">
            <w:pPr>
              <w:rPr>
                <w:rFonts w:ascii="標楷體" w:eastAsia="標楷體" w:hAnsi="標楷體"/>
                <w:sz w:val="24"/>
                <w:bdr w:val="single" w:sz="4" w:space="0" w:color="auto"/>
              </w:rPr>
            </w:pPr>
          </w:p>
          <w:p w14:paraId="7CD1EE25" w14:textId="2BEFAA19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A-I-3 自我省思。</w:t>
            </w:r>
          </w:p>
          <w:p w14:paraId="1CAA02FF" w14:textId="1E3AC2FB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D-I-4 共同工作並相互協助。</w:t>
            </w:r>
          </w:p>
        </w:tc>
        <w:tc>
          <w:tcPr>
            <w:tcW w:w="1400" w:type="dxa"/>
            <w:vMerge w:val="restart"/>
          </w:tcPr>
          <w:p w14:paraId="4141A65C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0E97FA55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776B395C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3A96303F" w14:textId="77777777" w:rsidR="006F4A5C" w:rsidRDefault="006F4A5C" w:rsidP="006F4A5C">
            <w:pPr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品德</w:t>
            </w:r>
          </w:p>
          <w:p w14:paraId="5240B223" w14:textId="77777777" w:rsidR="00636475" w:rsidRDefault="00636475" w:rsidP="006F4A5C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 xml:space="preserve">品 E1 </w:t>
            </w:r>
          </w:p>
          <w:p w14:paraId="67847E3F" w14:textId="16FEC062" w:rsidR="00636475" w:rsidRPr="00636475" w:rsidRDefault="00636475" w:rsidP="00636475">
            <w:pPr>
              <w:jc w:val="left"/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>良好生活習慣與德行。</w:t>
            </w:r>
          </w:p>
        </w:tc>
        <w:tc>
          <w:tcPr>
            <w:tcW w:w="1319" w:type="dxa"/>
            <w:vAlign w:val="center"/>
          </w:tcPr>
          <w:p w14:paraId="60EC3297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14D61EE3" w14:textId="77777777" w:rsidTr="006F4A5C">
        <w:trPr>
          <w:trHeight w:val="1825"/>
        </w:trPr>
        <w:tc>
          <w:tcPr>
            <w:tcW w:w="1255" w:type="dxa"/>
            <w:vAlign w:val="center"/>
          </w:tcPr>
          <w:p w14:paraId="72CD71F7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第六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45D87D32" w14:textId="60FA7951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54050F56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612A2AFC" w14:textId="77777777" w:rsidR="006F4A5C" w:rsidRPr="006F4A5C" w:rsidRDefault="006F4A5C" w:rsidP="006F4A5C">
            <w:pPr>
              <w:ind w:left="672" w:hangingChars="280" w:hanging="672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2372" w:type="dxa"/>
            <w:vMerge/>
          </w:tcPr>
          <w:p w14:paraId="29BFF019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1400" w:type="dxa"/>
            <w:vMerge/>
          </w:tcPr>
          <w:p w14:paraId="436AADCC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6E9A4638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2F84CDC1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44878D83" w14:textId="77777777" w:rsidTr="006F4A5C">
        <w:trPr>
          <w:trHeight w:val="1464"/>
        </w:trPr>
        <w:tc>
          <w:tcPr>
            <w:tcW w:w="1255" w:type="dxa"/>
            <w:vAlign w:val="center"/>
          </w:tcPr>
          <w:p w14:paraId="0837D626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lastRenderedPageBreak/>
              <w:t>第七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6705DB0A" w14:textId="040CF5CA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  <w:vAlign w:val="center"/>
          </w:tcPr>
          <w:p w14:paraId="6F10FFA7" w14:textId="77777777" w:rsidR="006F4A5C" w:rsidRPr="006F4A5C" w:rsidRDefault="006F4A5C" w:rsidP="006F4A5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bookmarkStart w:id="0" w:name="OLE_LINK78"/>
            <w:bookmarkStart w:id="1" w:name="OLE_LINK79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糟糕的一天</w:t>
            </w:r>
            <w:bookmarkEnd w:id="0"/>
            <w:bookmarkEnd w:id="1"/>
          </w:p>
          <w:p w14:paraId="7A2CADD7" w14:textId="77777777" w:rsidR="006F4A5C" w:rsidRPr="006F4A5C" w:rsidRDefault="006F4A5C" w:rsidP="006F4A5C">
            <w:pPr>
              <w:numPr>
                <w:ilvl w:val="0"/>
                <w:numId w:val="6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1F15FAD5" w14:textId="77777777" w:rsidR="006F4A5C" w:rsidRPr="006F4A5C" w:rsidRDefault="006F4A5C" w:rsidP="006F4A5C">
            <w:pPr>
              <w:numPr>
                <w:ilvl w:val="0"/>
                <w:numId w:val="6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29447C3F" w14:textId="617D628C" w:rsidR="006F4A5C" w:rsidRPr="006F4A5C" w:rsidRDefault="00F629C7" w:rsidP="006F4A5C">
            <w:pPr>
              <w:numPr>
                <w:ilvl w:val="0"/>
                <w:numId w:val="6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利用KWL完成學習單</w:t>
            </w:r>
            <w:r w:rsidR="006F4A5C"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。</w:t>
            </w:r>
          </w:p>
          <w:p w14:paraId="435F3F93" w14:textId="48206F90" w:rsidR="006F4A5C" w:rsidRPr="006F4A5C" w:rsidRDefault="006F4A5C" w:rsidP="00F629C7">
            <w:pPr>
              <w:spacing w:line="240" w:lineRule="exact"/>
              <w:ind w:left="480" w:firstLine="0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2741" w:type="dxa"/>
            <w:vMerge w:val="restart"/>
          </w:tcPr>
          <w:p w14:paraId="3816B734" w14:textId="75575EAF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5A7F26B2" w14:textId="45894094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5AFC6E94" w14:textId="29C87AF0" w:rsidR="006F4A5C" w:rsidRPr="006F4A5C" w:rsidRDefault="00DD5810" w:rsidP="00DD5810">
            <w:pPr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</w:rPr>
              <w:t>2-I-6 透過探索與探究人、事、物的歷程，了解其中的道理。</w:t>
            </w:r>
          </w:p>
          <w:p w14:paraId="212AFD88" w14:textId="67B77A2D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</w:rPr>
              <w:t xml:space="preserve">6-I-1 覺察自己可能對生活中的人、事、物 產生影響， 學習調整情 </w:t>
            </w:r>
            <w:proofErr w:type="gramStart"/>
            <w:r w:rsidR="006F4A5C" w:rsidRPr="006F4A5C">
              <w:rPr>
                <w:rFonts w:ascii="標楷體" w:eastAsia="標楷體" w:hAnsi="標楷體"/>
                <w:sz w:val="24"/>
              </w:rPr>
              <w:t>緒</w:t>
            </w:r>
            <w:proofErr w:type="gramEnd"/>
            <w:r w:rsidR="006F4A5C" w:rsidRPr="006F4A5C">
              <w:rPr>
                <w:rFonts w:ascii="標楷體" w:eastAsia="標楷體" w:hAnsi="標楷體"/>
                <w:sz w:val="24"/>
              </w:rPr>
              <w:t>與行為。</w:t>
            </w:r>
          </w:p>
        </w:tc>
        <w:tc>
          <w:tcPr>
            <w:tcW w:w="2372" w:type="dxa"/>
            <w:vMerge w:val="restart"/>
          </w:tcPr>
          <w:p w14:paraId="094D151D" w14:textId="52C0687F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6D2FB0AE" w14:textId="3F2A273C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165D2E78" w14:textId="2F8B2050" w:rsidR="006F4A5C" w:rsidRPr="006F4A5C" w:rsidRDefault="00DD5810" w:rsidP="00DD5810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D-I-4 共同工作並相互協助。</w:t>
            </w:r>
          </w:p>
        </w:tc>
        <w:tc>
          <w:tcPr>
            <w:tcW w:w="1400" w:type="dxa"/>
            <w:vMerge w:val="restart"/>
          </w:tcPr>
          <w:p w14:paraId="0FCC6620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2F768A68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71A874C5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0E4B0510" w14:textId="77777777" w:rsidR="00EC3B61" w:rsidRDefault="00EC3B61" w:rsidP="00EC3B61">
            <w:pPr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品德</w:t>
            </w:r>
          </w:p>
          <w:p w14:paraId="6F0DF66D" w14:textId="77777777" w:rsidR="00EC3B61" w:rsidRDefault="00EC3B61" w:rsidP="00EC3B61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 xml:space="preserve">品 E1 </w:t>
            </w:r>
          </w:p>
          <w:p w14:paraId="6694A439" w14:textId="05B3959C" w:rsidR="006F4A5C" w:rsidRPr="006F4A5C" w:rsidRDefault="00EC3B61" w:rsidP="00EC3B6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>良好生活習慣與德行。</w:t>
            </w:r>
          </w:p>
        </w:tc>
        <w:tc>
          <w:tcPr>
            <w:tcW w:w="1319" w:type="dxa"/>
            <w:vAlign w:val="center"/>
          </w:tcPr>
          <w:p w14:paraId="6F6D05E1" w14:textId="72F68DF3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69160ED0" w14:textId="77777777" w:rsidTr="006F4A5C">
        <w:trPr>
          <w:trHeight w:val="1465"/>
        </w:trPr>
        <w:tc>
          <w:tcPr>
            <w:tcW w:w="1255" w:type="dxa"/>
            <w:vAlign w:val="center"/>
          </w:tcPr>
          <w:p w14:paraId="04F217CE" w14:textId="77777777" w:rsidR="006F4A5C" w:rsidRPr="006F4A5C" w:rsidRDefault="006F4A5C" w:rsidP="006F4A5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第八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2E1AC161" w14:textId="003E064D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03A14CAE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5E0763F5" w14:textId="77777777" w:rsidR="006F4A5C" w:rsidRPr="006F4A5C" w:rsidRDefault="006F4A5C" w:rsidP="006F4A5C">
            <w:pPr>
              <w:ind w:left="672" w:hangingChars="280" w:hanging="672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2372" w:type="dxa"/>
            <w:vMerge/>
          </w:tcPr>
          <w:p w14:paraId="5C92A969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1400" w:type="dxa"/>
            <w:vMerge/>
          </w:tcPr>
          <w:p w14:paraId="017A0135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408CFC7C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7BBEFDA8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5FF7D71D" w14:textId="77777777" w:rsidTr="006F4A5C">
        <w:trPr>
          <w:trHeight w:val="1464"/>
        </w:trPr>
        <w:tc>
          <w:tcPr>
            <w:tcW w:w="1255" w:type="dxa"/>
            <w:vAlign w:val="center"/>
          </w:tcPr>
          <w:p w14:paraId="34FEA663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第九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727EE71F" w14:textId="66846920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  <w:vAlign w:val="center"/>
          </w:tcPr>
          <w:p w14:paraId="01EB86B4" w14:textId="77777777" w:rsidR="006F4A5C" w:rsidRPr="006F4A5C" w:rsidRDefault="006F4A5C" w:rsidP="006F4A5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愛哭公主</w:t>
            </w:r>
          </w:p>
          <w:p w14:paraId="439B5027" w14:textId="77777777" w:rsidR="006F4A5C" w:rsidRPr="006F4A5C" w:rsidRDefault="006F4A5C" w:rsidP="006F4A5C">
            <w:pPr>
              <w:numPr>
                <w:ilvl w:val="0"/>
                <w:numId w:val="7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385EBAD1" w14:textId="77777777" w:rsidR="006F4A5C" w:rsidRPr="006F4A5C" w:rsidRDefault="006F4A5C" w:rsidP="006F4A5C">
            <w:pPr>
              <w:numPr>
                <w:ilvl w:val="0"/>
                <w:numId w:val="7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2531BBD2" w14:textId="765B91F5" w:rsidR="006F4A5C" w:rsidRDefault="006F4A5C" w:rsidP="006F4A5C">
            <w:pPr>
              <w:numPr>
                <w:ilvl w:val="0"/>
                <w:numId w:val="7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小組討論文章重點與發表看法。</w:t>
            </w:r>
          </w:p>
          <w:p w14:paraId="31FB6CE6" w14:textId="0D2AD39C" w:rsidR="00F629C7" w:rsidRPr="006F4A5C" w:rsidRDefault="00F629C7" w:rsidP="006F4A5C">
            <w:pPr>
              <w:numPr>
                <w:ilvl w:val="0"/>
                <w:numId w:val="7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生活中有那些事情會讓你覺得傷心難過?</w:t>
            </w:r>
          </w:p>
          <w:p w14:paraId="7FFF1D3C" w14:textId="1F64BAB6" w:rsidR="006F4A5C" w:rsidRPr="006F4A5C" w:rsidRDefault="006F4A5C" w:rsidP="006F4A5C">
            <w:pPr>
              <w:spacing w:line="240" w:lineRule="exact"/>
              <w:ind w:firstLine="0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2741" w:type="dxa"/>
            <w:vMerge w:val="restart"/>
          </w:tcPr>
          <w:p w14:paraId="79117E9B" w14:textId="60D6A6E2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2F32EB3C" w14:textId="2818003E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4F771811" w14:textId="6A9DA72C" w:rsidR="006F4A5C" w:rsidRPr="006F4A5C" w:rsidRDefault="00DD5810" w:rsidP="00DD5810">
            <w:pPr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</w:rPr>
              <w:t>1-I-1 探索並分享 對自己及相 關人、事、物的感受與想法。</w:t>
            </w:r>
          </w:p>
          <w:p w14:paraId="26E311A7" w14:textId="77777777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2" w:type="dxa"/>
            <w:vMerge w:val="restart"/>
          </w:tcPr>
          <w:p w14:paraId="70290676" w14:textId="370867A5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70E9D20D" w14:textId="57FC47CB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687B6F03" w14:textId="5901C14C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A-I-3 自我省思。</w:t>
            </w:r>
          </w:p>
          <w:p w14:paraId="625EC70A" w14:textId="79ACFC8F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D-I-4 共同工作並相互協助。</w:t>
            </w:r>
          </w:p>
        </w:tc>
        <w:tc>
          <w:tcPr>
            <w:tcW w:w="1400" w:type="dxa"/>
            <w:vMerge w:val="restart"/>
          </w:tcPr>
          <w:p w14:paraId="6906BB9F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4258BFAB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61BDD517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73FCA4E3" w14:textId="77777777" w:rsid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性別平等</w:t>
            </w:r>
          </w:p>
          <w:p w14:paraId="4AA4C89E" w14:textId="556590FF" w:rsidR="00EC3B61" w:rsidRPr="00EC3B61" w:rsidRDefault="00EC3B61" w:rsidP="00EC3B6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24"/>
              </w:rPr>
            </w:pPr>
            <w:r w:rsidRPr="00EC3B61">
              <w:rPr>
                <w:rFonts w:ascii="標楷體" w:eastAsia="標楷體" w:hAnsi="標楷體"/>
                <w:sz w:val="24"/>
              </w:rPr>
              <w:t>性 E10 辨識性別刻板的情感表達與人際互動</w:t>
            </w:r>
          </w:p>
        </w:tc>
        <w:tc>
          <w:tcPr>
            <w:tcW w:w="1319" w:type="dxa"/>
            <w:vAlign w:val="center"/>
          </w:tcPr>
          <w:p w14:paraId="2EB13981" w14:textId="44E96131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54D933B2" w14:textId="77777777" w:rsidTr="006F4A5C">
        <w:trPr>
          <w:trHeight w:val="1465"/>
        </w:trPr>
        <w:tc>
          <w:tcPr>
            <w:tcW w:w="1255" w:type="dxa"/>
            <w:vAlign w:val="center"/>
          </w:tcPr>
          <w:p w14:paraId="03851E1C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7E31172E" w14:textId="00C1D0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5330AC0D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0D454AAA" w14:textId="77777777" w:rsidR="006F4A5C" w:rsidRPr="006F4A5C" w:rsidRDefault="006F4A5C" w:rsidP="006F4A5C">
            <w:pPr>
              <w:ind w:left="672" w:hangingChars="280" w:hanging="672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2372" w:type="dxa"/>
            <w:vMerge/>
          </w:tcPr>
          <w:p w14:paraId="364E0A5D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1400" w:type="dxa"/>
            <w:vMerge/>
          </w:tcPr>
          <w:p w14:paraId="6AF06ADF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2440EC18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69AE0A97" w14:textId="484270AA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4495B642" w14:textId="77777777" w:rsidTr="006F4A5C">
        <w:trPr>
          <w:trHeight w:val="1344"/>
        </w:trPr>
        <w:tc>
          <w:tcPr>
            <w:tcW w:w="1255" w:type="dxa"/>
            <w:vAlign w:val="center"/>
          </w:tcPr>
          <w:p w14:paraId="612D773D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第十一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5DAB89A7" w14:textId="70E0AEA7" w:rsidR="006F4A5C" w:rsidRPr="006F4A5C" w:rsidRDefault="006F4A5C" w:rsidP="00192AD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10100954" w14:textId="77777777" w:rsidR="006F4A5C" w:rsidRPr="006F4A5C" w:rsidRDefault="006F4A5C" w:rsidP="006F4A5C">
            <w:pPr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鱷魚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艾倫又大</w:t>
            </w:r>
            <w:proofErr w:type="gramEnd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又可怕的牙齒</w:t>
            </w:r>
          </w:p>
          <w:p w14:paraId="5242A04D" w14:textId="77777777" w:rsidR="006F4A5C" w:rsidRPr="006F4A5C" w:rsidRDefault="006F4A5C" w:rsidP="006F4A5C">
            <w:pPr>
              <w:numPr>
                <w:ilvl w:val="0"/>
                <w:numId w:val="8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610C7A12" w14:textId="77777777" w:rsidR="006F4A5C" w:rsidRPr="006F4A5C" w:rsidRDefault="006F4A5C" w:rsidP="006F4A5C">
            <w:pPr>
              <w:numPr>
                <w:ilvl w:val="0"/>
                <w:numId w:val="8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36B3E50C" w14:textId="0A8F0497" w:rsidR="006F4A5C" w:rsidRPr="006F4A5C" w:rsidRDefault="00F629C7" w:rsidP="006F4A5C">
            <w:pPr>
              <w:numPr>
                <w:ilvl w:val="0"/>
                <w:numId w:val="8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利用六何法詢問，並且根據問題小朋友小組討論和發表</w:t>
            </w:r>
            <w:r w:rsidR="006F4A5C"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。</w:t>
            </w:r>
          </w:p>
          <w:p w14:paraId="2E66D567" w14:textId="3915CB63" w:rsidR="006F4A5C" w:rsidRPr="006F4A5C" w:rsidRDefault="006F4A5C" w:rsidP="00F629C7">
            <w:pPr>
              <w:ind w:left="480"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 w:val="restart"/>
          </w:tcPr>
          <w:p w14:paraId="3A15944E" w14:textId="5437D092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68E73D8A" w14:textId="4DE9FCFD" w:rsidR="006F4A5C" w:rsidRPr="006F4A5C" w:rsidRDefault="00DD5810" w:rsidP="006F4A5C">
            <w:pPr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0A30C2BC" w14:textId="0DDE8E29" w:rsidR="006F4A5C" w:rsidRPr="006F4A5C" w:rsidRDefault="00DD5810" w:rsidP="00DD5810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</w:rPr>
              <w:t>1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-I-1 探索並分享 對自己及相 關人、事、物 的感受與想法。</w:t>
            </w:r>
          </w:p>
          <w:p w14:paraId="0BAB537B" w14:textId="2F42CA4D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2-I-6 透過探索與探究人、事、物的歷程，了解其中的道理。</w:t>
            </w:r>
          </w:p>
        </w:tc>
        <w:tc>
          <w:tcPr>
            <w:tcW w:w="2372" w:type="dxa"/>
            <w:vMerge w:val="restart"/>
          </w:tcPr>
          <w:p w14:paraId="46AE5D77" w14:textId="14A256DD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7F2B196E" w14:textId="1A759F2C" w:rsidR="00DD5810" w:rsidRDefault="00DD5810" w:rsidP="00DD581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118E9F9C" w14:textId="30D122E2" w:rsidR="006F4A5C" w:rsidRPr="00DD5810" w:rsidRDefault="00DD5810" w:rsidP="00DD581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C-I-1 事物特性與現象的探究。</w:t>
            </w:r>
          </w:p>
        </w:tc>
        <w:tc>
          <w:tcPr>
            <w:tcW w:w="1400" w:type="dxa"/>
            <w:vMerge w:val="restart"/>
          </w:tcPr>
          <w:p w14:paraId="278DE71C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09E7E2EF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1FF9A26C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4FE44D9B" w14:textId="77777777" w:rsidR="006F4A5C" w:rsidRPr="00636475" w:rsidRDefault="006F4A5C" w:rsidP="006F4A5C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 w:hint="eastAsia"/>
                <w:sz w:val="24"/>
              </w:rPr>
              <w:t>閱讀素養</w:t>
            </w:r>
          </w:p>
          <w:p w14:paraId="46D8DA88" w14:textId="381F1DFD" w:rsidR="00636475" w:rsidRPr="00636475" w:rsidRDefault="00636475" w:rsidP="006F4A5C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>閱 E11 低年級：能在一般生活情境中，懂得運用文本習得的知識解決問</w:t>
            </w:r>
            <w:r w:rsidRPr="00636475">
              <w:rPr>
                <w:rFonts w:ascii="標楷體" w:eastAsia="標楷體" w:hAnsi="標楷體"/>
                <w:sz w:val="24"/>
              </w:rPr>
              <w:lastRenderedPageBreak/>
              <w:t>題。</w:t>
            </w:r>
          </w:p>
        </w:tc>
        <w:tc>
          <w:tcPr>
            <w:tcW w:w="1319" w:type="dxa"/>
            <w:vAlign w:val="center"/>
          </w:tcPr>
          <w:p w14:paraId="08447052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620827ED" w14:textId="77777777" w:rsidTr="006F4A5C">
        <w:trPr>
          <w:trHeight w:val="1345"/>
        </w:trPr>
        <w:tc>
          <w:tcPr>
            <w:tcW w:w="1255" w:type="dxa"/>
            <w:vAlign w:val="center"/>
          </w:tcPr>
          <w:p w14:paraId="5FCF3E31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第十二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7E9456C8" w14:textId="76992B69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27485643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1D22137F" w14:textId="77777777" w:rsidR="006F4A5C" w:rsidRPr="006F4A5C" w:rsidRDefault="006F4A5C" w:rsidP="006F4A5C">
            <w:pPr>
              <w:ind w:left="672" w:hangingChars="280" w:hanging="672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2372" w:type="dxa"/>
            <w:vMerge/>
          </w:tcPr>
          <w:p w14:paraId="3F52A9BB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0000CC"/>
                <w:sz w:val="24"/>
              </w:rPr>
            </w:pPr>
          </w:p>
        </w:tc>
        <w:tc>
          <w:tcPr>
            <w:tcW w:w="1400" w:type="dxa"/>
            <w:vMerge/>
          </w:tcPr>
          <w:p w14:paraId="6146466B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60086EC1" w14:textId="77777777" w:rsidR="006F4A5C" w:rsidRPr="00636475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3E8DD3EE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1F621A67" w14:textId="77777777" w:rsidTr="006F4A5C">
        <w:trPr>
          <w:trHeight w:val="1345"/>
        </w:trPr>
        <w:tc>
          <w:tcPr>
            <w:tcW w:w="1255" w:type="dxa"/>
            <w:vAlign w:val="center"/>
          </w:tcPr>
          <w:p w14:paraId="6F586810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第十三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6B05424A" w14:textId="6D2346F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5A3722FA" w14:textId="77777777" w:rsidR="006F4A5C" w:rsidRPr="006F4A5C" w:rsidRDefault="006F4A5C" w:rsidP="006F4A5C">
            <w:pPr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車票去哪裡了?</w:t>
            </w:r>
          </w:p>
          <w:p w14:paraId="1045C7F6" w14:textId="77777777" w:rsidR="006F4A5C" w:rsidRPr="006F4A5C" w:rsidRDefault="006F4A5C" w:rsidP="006F4A5C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6014D480" w14:textId="77777777" w:rsidR="006F4A5C" w:rsidRPr="006F4A5C" w:rsidRDefault="006F4A5C" w:rsidP="006F4A5C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1A290BD1" w14:textId="14B31361" w:rsidR="006F4A5C" w:rsidRDefault="006F4A5C" w:rsidP="006F4A5C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小組討論文章重點與發表看法。</w:t>
            </w:r>
          </w:p>
          <w:p w14:paraId="34FB1AE0" w14:textId="5FDE284D" w:rsidR="00F629C7" w:rsidRPr="006F4A5C" w:rsidRDefault="00F629C7" w:rsidP="006F4A5C">
            <w:pPr>
              <w:numPr>
                <w:ilvl w:val="0"/>
                <w:numId w:val="9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生活中有那些不可思議的冒險?</w:t>
            </w:r>
          </w:p>
          <w:p w14:paraId="33B7182F" w14:textId="2BAFDCB7" w:rsidR="006F4A5C" w:rsidRPr="006F4A5C" w:rsidRDefault="006F4A5C" w:rsidP="00F629C7">
            <w:pPr>
              <w:ind w:left="480" w:firstLine="0"/>
              <w:rPr>
                <w:rFonts w:ascii="標楷體" w:eastAsia="標楷體" w:hAnsi="標楷體"/>
                <w:sz w:val="24"/>
              </w:rPr>
            </w:pPr>
          </w:p>
          <w:p w14:paraId="122792F3" w14:textId="77777777" w:rsidR="006F4A5C" w:rsidRPr="006F4A5C" w:rsidRDefault="006F4A5C" w:rsidP="006F4A5C">
            <w:pPr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 w:val="restart"/>
          </w:tcPr>
          <w:p w14:paraId="133D3FE2" w14:textId="2BA06933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2FC87F25" w14:textId="28E67FDA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39C27134" w14:textId="71AFDA5C" w:rsidR="006F4A5C" w:rsidRPr="006F4A5C" w:rsidRDefault="00DD5810" w:rsidP="00DD5810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1-I-1 探索並分享 對自己及相 關人、事、物 的感受與想法。</w:t>
            </w:r>
          </w:p>
          <w:p w14:paraId="737DABA8" w14:textId="19878B6B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 xml:space="preserve">6-I-1 覺察自己可能對生活中的人、事、物 產生影響， 學習調整情 </w:t>
            </w:r>
            <w:proofErr w:type="gramStart"/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緒</w:t>
            </w:r>
            <w:proofErr w:type="gramEnd"/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與行為。</w:t>
            </w:r>
          </w:p>
        </w:tc>
        <w:tc>
          <w:tcPr>
            <w:tcW w:w="2372" w:type="dxa"/>
            <w:vMerge w:val="restart"/>
          </w:tcPr>
          <w:p w14:paraId="372F4F15" w14:textId="6246EC48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2CF9A6A1" w14:textId="32B1D966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7A49F7E8" w14:textId="5A488351" w:rsidR="006F4A5C" w:rsidRPr="006F4A5C" w:rsidRDefault="00DD5810" w:rsidP="00DD5810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C-I-1 事物特性與現象的探究。</w:t>
            </w:r>
          </w:p>
          <w:p w14:paraId="02B869E9" w14:textId="127D72F2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D-I-3 聆聽與回應的表現。</w:t>
            </w:r>
          </w:p>
          <w:p w14:paraId="77C3AF09" w14:textId="77777777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0" w:type="dxa"/>
            <w:vMerge w:val="restart"/>
          </w:tcPr>
          <w:p w14:paraId="291EF099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2300DF99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738EA507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5FFE38A1" w14:textId="36CF5F37" w:rsidR="00636475" w:rsidRPr="00636475" w:rsidRDefault="00636475" w:rsidP="00636475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 w:hint="eastAsia"/>
                <w:sz w:val="24"/>
              </w:rPr>
              <w:t>閱讀素養</w:t>
            </w:r>
          </w:p>
          <w:p w14:paraId="425E0371" w14:textId="7A13ADC4" w:rsidR="006F4A5C" w:rsidRPr="00636475" w:rsidRDefault="00636475" w:rsidP="00636475">
            <w:pPr>
              <w:rPr>
                <w:rFonts w:ascii="標楷體" w:eastAsia="標楷體" w:hAnsi="標楷體"/>
                <w:sz w:val="24"/>
              </w:rPr>
            </w:pPr>
            <w:r w:rsidRPr="00636475">
              <w:rPr>
                <w:rFonts w:ascii="標楷體" w:eastAsia="標楷體" w:hAnsi="標楷體"/>
                <w:sz w:val="24"/>
              </w:rPr>
              <w:t>閱 E12 培養喜愛閱讀的態 度。</w:t>
            </w:r>
          </w:p>
        </w:tc>
        <w:tc>
          <w:tcPr>
            <w:tcW w:w="1319" w:type="dxa"/>
            <w:vAlign w:val="center"/>
          </w:tcPr>
          <w:p w14:paraId="2BB6D04E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72D23A12" w14:textId="77777777" w:rsidTr="006F4A5C">
        <w:trPr>
          <w:trHeight w:val="1345"/>
        </w:trPr>
        <w:tc>
          <w:tcPr>
            <w:tcW w:w="1255" w:type="dxa"/>
            <w:vAlign w:val="center"/>
          </w:tcPr>
          <w:p w14:paraId="016887BA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第十四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2AB1065D" w14:textId="7D665A41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5086D716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2741" w:type="dxa"/>
            <w:vMerge/>
          </w:tcPr>
          <w:p w14:paraId="5FF64E8B" w14:textId="77777777" w:rsidR="006F4A5C" w:rsidRPr="006F4A5C" w:rsidRDefault="006F4A5C" w:rsidP="006F4A5C">
            <w:pPr>
              <w:snapToGri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2372" w:type="dxa"/>
            <w:vMerge/>
          </w:tcPr>
          <w:p w14:paraId="07300563" w14:textId="77777777" w:rsidR="006F4A5C" w:rsidRPr="006F4A5C" w:rsidRDefault="006F4A5C" w:rsidP="006F4A5C">
            <w:pPr>
              <w:snapToGri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1400" w:type="dxa"/>
            <w:vMerge/>
          </w:tcPr>
          <w:p w14:paraId="584B671A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1257" w:type="dxa"/>
            <w:vMerge/>
          </w:tcPr>
          <w:p w14:paraId="5FBF3CDD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468EE41E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43936E1B" w14:textId="77777777" w:rsidTr="006F4A5C">
        <w:trPr>
          <w:trHeight w:val="1314"/>
        </w:trPr>
        <w:tc>
          <w:tcPr>
            <w:tcW w:w="1255" w:type="dxa"/>
            <w:vAlign w:val="center"/>
          </w:tcPr>
          <w:p w14:paraId="7B4A4756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第十五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19B7D9A0" w14:textId="5AA15870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4E128762" w14:textId="77777777" w:rsidR="006F4A5C" w:rsidRPr="006F4A5C" w:rsidRDefault="006F4A5C" w:rsidP="006F4A5C">
            <w:pPr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完美的正方形</w:t>
            </w:r>
          </w:p>
          <w:p w14:paraId="37E09FAE" w14:textId="77777777" w:rsidR="006F4A5C" w:rsidRPr="006F4A5C" w:rsidRDefault="006F4A5C" w:rsidP="006F4A5C">
            <w:pPr>
              <w:numPr>
                <w:ilvl w:val="0"/>
                <w:numId w:val="10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3F5AB153" w14:textId="77777777" w:rsidR="006F4A5C" w:rsidRPr="006F4A5C" w:rsidRDefault="006F4A5C" w:rsidP="006F4A5C">
            <w:pPr>
              <w:numPr>
                <w:ilvl w:val="0"/>
                <w:numId w:val="10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15519233" w14:textId="7778FC3B" w:rsidR="006F4A5C" w:rsidRPr="006F4A5C" w:rsidRDefault="00F629C7" w:rsidP="006F4A5C">
            <w:pPr>
              <w:numPr>
                <w:ilvl w:val="0"/>
                <w:numId w:val="10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色紙創作</w:t>
            </w:r>
            <w:r w:rsidR="00D0467D">
              <w:rPr>
                <w:rFonts w:ascii="標楷體" w:eastAsia="標楷體" w:hAnsi="標楷體" w:hint="eastAsia"/>
                <w:color w:val="000000" w:themeColor="text1"/>
                <w:sz w:val="24"/>
              </w:rPr>
              <w:t>並發表圖形的完美的地方</w:t>
            </w:r>
            <w:r w:rsidR="006F4A5C"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。</w:t>
            </w:r>
          </w:p>
          <w:p w14:paraId="75626838" w14:textId="59C49D2A" w:rsidR="006F4A5C" w:rsidRPr="006F4A5C" w:rsidRDefault="006F4A5C" w:rsidP="00F629C7">
            <w:pPr>
              <w:ind w:left="480" w:firstLine="0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2741" w:type="dxa"/>
            <w:vMerge w:val="restart"/>
          </w:tcPr>
          <w:p w14:paraId="5B45274D" w14:textId="3F260163" w:rsidR="006F4A5C" w:rsidRPr="006F4A5C" w:rsidRDefault="00DD5810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2-I-2 說出所聽聞的內容。</w:t>
            </w:r>
          </w:p>
          <w:p w14:paraId="070191AA" w14:textId="25588DA8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623DCE51" w14:textId="78812563" w:rsidR="006F4A5C" w:rsidRPr="006F4A5C" w:rsidRDefault="002A6B6C" w:rsidP="002A6B6C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1-I-1 探索並分享 對自己及相 關人、事、物 的感受與想法。</w:t>
            </w:r>
          </w:p>
          <w:p w14:paraId="7820F607" w14:textId="05D34609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 xml:space="preserve">6-I-1 覺察自己可能對生活中的人、事、物 產生影響， 學習調整情 </w:t>
            </w:r>
            <w:proofErr w:type="gramStart"/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緒</w:t>
            </w:r>
            <w:proofErr w:type="gramEnd"/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與行為。</w:t>
            </w:r>
          </w:p>
        </w:tc>
        <w:tc>
          <w:tcPr>
            <w:tcW w:w="2372" w:type="dxa"/>
            <w:vMerge w:val="restart"/>
          </w:tcPr>
          <w:p w14:paraId="238B6D5F" w14:textId="201612B6" w:rsidR="006F4A5C" w:rsidRPr="006F4A5C" w:rsidRDefault="002A6B6C" w:rsidP="002A6B6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/>
                <w:sz w:val="24"/>
                <w:shd w:val="clear" w:color="auto" w:fill="FFFFFF"/>
              </w:rPr>
              <w:t>(</w:t>
            </w: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國</w:t>
            </w:r>
            <w:r>
              <w:rPr>
                <w:rFonts w:ascii="標楷體" w:eastAsia="標楷體" w:hAnsi="標楷體"/>
                <w:sz w:val="24"/>
                <w:shd w:val="clear" w:color="auto" w:fill="FFFFFF"/>
              </w:rPr>
              <w:t>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36EF8EAF" w14:textId="097CE021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32B45436" w14:textId="69997A38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C-I-1 事物特性與現象的探究。</w:t>
            </w:r>
          </w:p>
          <w:p w14:paraId="4B0F5FF4" w14:textId="01430472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D-I-3 聆聽與回應的表現。</w:t>
            </w:r>
          </w:p>
        </w:tc>
        <w:tc>
          <w:tcPr>
            <w:tcW w:w="1400" w:type="dxa"/>
            <w:vMerge w:val="restart"/>
          </w:tcPr>
          <w:p w14:paraId="27E0E04B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7909701D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7A1F04B0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7C16FB2B" w14:textId="77777777" w:rsidR="00636475" w:rsidRPr="008B317E" w:rsidRDefault="00636475" w:rsidP="00636475">
            <w:pPr>
              <w:spacing w:line="0" w:lineRule="atLeast"/>
              <w:ind w:left="57" w:right="57"/>
              <w:contextualSpacing/>
              <w:mirrorIndents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[</w:t>
            </w:r>
            <w:r w:rsidRPr="008B317E">
              <w:rPr>
                <w:rFonts w:ascii="標楷體" w:eastAsia="標楷體" w:hAnsi="標楷體" w:hint="eastAsia"/>
                <w:sz w:val="24"/>
              </w:rPr>
              <w:t>品德</w:t>
            </w:r>
            <w:r>
              <w:rPr>
                <w:rFonts w:ascii="標楷體" w:eastAsia="標楷體" w:hAnsi="標楷體" w:hint="eastAsia"/>
                <w:sz w:val="24"/>
              </w:rPr>
              <w:t>]</w:t>
            </w:r>
          </w:p>
          <w:p w14:paraId="18AE9669" w14:textId="77777777" w:rsidR="00636475" w:rsidRDefault="00636475" w:rsidP="00636475">
            <w:pPr>
              <w:spacing w:line="0" w:lineRule="atLeast"/>
              <w:ind w:left="57" w:right="-13"/>
              <w:contextualSpacing/>
              <w:mirrorIndents/>
              <w:jc w:val="left"/>
              <w:rPr>
                <w:rFonts w:ascii="標楷體" w:eastAsia="標楷體" w:hAnsi="標楷體"/>
                <w:sz w:val="24"/>
              </w:rPr>
            </w:pPr>
            <w:r w:rsidRPr="008B317E">
              <w:rPr>
                <w:rFonts w:ascii="標楷體" w:eastAsia="標楷體" w:hAnsi="標楷體"/>
                <w:sz w:val="24"/>
              </w:rPr>
              <w:t xml:space="preserve">品 E3 </w:t>
            </w:r>
          </w:p>
          <w:p w14:paraId="1303D365" w14:textId="7CCD024C" w:rsidR="006F4A5C" w:rsidRPr="006F4A5C" w:rsidRDefault="00636475" w:rsidP="00636475">
            <w:pPr>
              <w:rPr>
                <w:rFonts w:ascii="標楷體" w:eastAsia="標楷體" w:hAnsi="標楷體"/>
                <w:sz w:val="24"/>
              </w:rPr>
            </w:pPr>
            <w:r w:rsidRPr="008B317E">
              <w:rPr>
                <w:rFonts w:ascii="標楷體" w:eastAsia="標楷體" w:hAnsi="標楷體"/>
                <w:sz w:val="24"/>
              </w:rPr>
              <w:t>溝通合作與和諧人際關係。</w:t>
            </w:r>
          </w:p>
        </w:tc>
        <w:tc>
          <w:tcPr>
            <w:tcW w:w="1319" w:type="dxa"/>
            <w:vAlign w:val="center"/>
          </w:tcPr>
          <w:p w14:paraId="14D17C1F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06A5682C" w14:textId="77777777" w:rsidTr="006F4A5C">
        <w:trPr>
          <w:trHeight w:val="1315"/>
        </w:trPr>
        <w:tc>
          <w:tcPr>
            <w:tcW w:w="1255" w:type="dxa"/>
            <w:vAlign w:val="center"/>
          </w:tcPr>
          <w:p w14:paraId="65BC66AA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第十六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3DE0F20A" w14:textId="7ACA9F05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4ECC04A3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03DAC121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2" w:type="dxa"/>
            <w:vMerge/>
          </w:tcPr>
          <w:p w14:paraId="7A2FAF47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0" w:type="dxa"/>
            <w:vMerge/>
          </w:tcPr>
          <w:p w14:paraId="12644203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2B453373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18D38BC3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1B1091FB" w14:textId="77777777" w:rsidTr="006F4A5C">
        <w:trPr>
          <w:trHeight w:val="1315"/>
        </w:trPr>
        <w:tc>
          <w:tcPr>
            <w:tcW w:w="1255" w:type="dxa"/>
            <w:vAlign w:val="center"/>
          </w:tcPr>
          <w:p w14:paraId="3C50E899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第十七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4526FDE6" w14:textId="4A4376F4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687D73AA" w14:textId="77777777" w:rsidR="006F4A5C" w:rsidRPr="006F4A5C" w:rsidRDefault="006F4A5C" w:rsidP="006F4A5C">
            <w:pPr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鴕鳥先生，幫幫忙！</w:t>
            </w:r>
          </w:p>
          <w:p w14:paraId="2FCB2D55" w14:textId="77777777" w:rsidR="006F4A5C" w:rsidRPr="006F4A5C" w:rsidRDefault="006F4A5C" w:rsidP="006F4A5C">
            <w:pPr>
              <w:numPr>
                <w:ilvl w:val="0"/>
                <w:numId w:val="11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2096D0ED" w14:textId="77777777" w:rsidR="006F4A5C" w:rsidRPr="006F4A5C" w:rsidRDefault="006F4A5C" w:rsidP="006F4A5C">
            <w:pPr>
              <w:numPr>
                <w:ilvl w:val="0"/>
                <w:numId w:val="11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54D9CCAB" w14:textId="77777777" w:rsidR="006F4A5C" w:rsidRPr="006F4A5C" w:rsidRDefault="006F4A5C" w:rsidP="006F4A5C">
            <w:pPr>
              <w:numPr>
                <w:ilvl w:val="0"/>
                <w:numId w:val="11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小組討論文章重點與發表看</w:t>
            </w: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lastRenderedPageBreak/>
              <w:t>法。</w:t>
            </w:r>
          </w:p>
          <w:p w14:paraId="428D9B48" w14:textId="1D2DBDCA" w:rsidR="006F4A5C" w:rsidRPr="006F4A5C" w:rsidRDefault="00D0467D" w:rsidP="006F4A5C">
            <w:pPr>
              <w:numPr>
                <w:ilvl w:val="0"/>
                <w:numId w:val="11"/>
              </w:numP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迷路了怎麼辦?</w:t>
            </w:r>
          </w:p>
        </w:tc>
        <w:tc>
          <w:tcPr>
            <w:tcW w:w="2741" w:type="dxa"/>
            <w:vMerge w:val="restart"/>
          </w:tcPr>
          <w:p w14:paraId="4D8AE6DB" w14:textId="33EDA11C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lastRenderedPageBreak/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1-I-1 養成專心聆聽的習慣，尊重對方的發言。</w:t>
            </w:r>
          </w:p>
          <w:p w14:paraId="64C74742" w14:textId="5D347991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lastRenderedPageBreak/>
              <w:t>的重要訊息與觀點。</w:t>
            </w:r>
          </w:p>
          <w:p w14:paraId="4C0597CD" w14:textId="1D08114A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6-I-2 透過閱讀及觀察，積累寫作材料。</w:t>
            </w:r>
          </w:p>
          <w:p w14:paraId="0D9D71BC" w14:textId="39BFF477" w:rsidR="006F4A5C" w:rsidRPr="006F4A5C" w:rsidRDefault="002A6B6C" w:rsidP="002A6B6C">
            <w:pPr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1-I-1 探索並分享 對自己及相 關人、事、物 的感受與想法。</w:t>
            </w:r>
          </w:p>
        </w:tc>
        <w:tc>
          <w:tcPr>
            <w:tcW w:w="2372" w:type="dxa"/>
            <w:vMerge w:val="restart"/>
          </w:tcPr>
          <w:p w14:paraId="6C21001A" w14:textId="5EC10BD0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lastRenderedPageBreak/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490DD83C" w14:textId="5C332A02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lastRenderedPageBreak/>
              <w:t>關的文化內涵。</w:t>
            </w:r>
          </w:p>
          <w:p w14:paraId="332D5A21" w14:textId="77777777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</w:p>
          <w:p w14:paraId="6A554DD1" w14:textId="77777777" w:rsidR="002A6B6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bdr w:val="single" w:sz="4" w:space="0" w:color="auto"/>
                <w:shd w:val="clear" w:color="auto" w:fill="FFFFFF"/>
              </w:rPr>
            </w:pPr>
          </w:p>
          <w:p w14:paraId="6052538C" w14:textId="4CC9EE18" w:rsidR="006F4A5C" w:rsidRPr="006F4A5C" w:rsidRDefault="002A6B6C" w:rsidP="002A6B6C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C-I-1 事物特性與現象的探究。</w:t>
            </w:r>
          </w:p>
          <w:p w14:paraId="515BFE3F" w14:textId="37F036F2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D-I-4 共同工作並相互協助。</w:t>
            </w:r>
          </w:p>
        </w:tc>
        <w:tc>
          <w:tcPr>
            <w:tcW w:w="1400" w:type="dxa"/>
            <w:vMerge w:val="restart"/>
          </w:tcPr>
          <w:p w14:paraId="51358F4D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lastRenderedPageBreak/>
              <w:t>1.口頭評量</w:t>
            </w:r>
          </w:p>
          <w:p w14:paraId="0EC763B4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1248A4FE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61910A8C" w14:textId="77777777" w:rsidR="00636475" w:rsidRDefault="00636475" w:rsidP="00636475">
            <w:pPr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lastRenderedPageBreak/>
              <w:t>[</w:t>
            </w:r>
            <w:r w:rsidRPr="008B317E">
              <w:rPr>
                <w:rFonts w:ascii="標楷體" w:eastAsia="標楷體" w:hAnsi="標楷體" w:hint="eastAsia"/>
                <w:sz w:val="24"/>
              </w:rPr>
              <w:t>品德</w:t>
            </w:r>
            <w:r>
              <w:rPr>
                <w:rFonts w:ascii="標楷體" w:eastAsia="標楷體" w:hAnsi="標楷體" w:hint="eastAsia"/>
                <w:sz w:val="24"/>
              </w:rPr>
              <w:t>]</w:t>
            </w:r>
          </w:p>
          <w:p w14:paraId="144E9738" w14:textId="77777777" w:rsidR="00636475" w:rsidRDefault="00636475" w:rsidP="00636475">
            <w:pPr>
              <w:jc w:val="left"/>
              <w:rPr>
                <w:rFonts w:ascii="標楷體" w:eastAsia="標楷體" w:hAnsi="標楷體"/>
                <w:sz w:val="24"/>
              </w:rPr>
            </w:pPr>
            <w:r w:rsidRPr="008B317E">
              <w:rPr>
                <w:rFonts w:ascii="標楷體" w:eastAsia="標楷體" w:hAnsi="標楷體"/>
                <w:sz w:val="24"/>
              </w:rPr>
              <w:t xml:space="preserve">品 E2 </w:t>
            </w:r>
          </w:p>
          <w:p w14:paraId="07EE6B62" w14:textId="260C0A93" w:rsidR="006F4A5C" w:rsidRPr="006F4A5C" w:rsidRDefault="00636475" w:rsidP="00636475">
            <w:pPr>
              <w:rPr>
                <w:rFonts w:ascii="標楷體" w:eastAsia="標楷體" w:hAnsi="標楷體"/>
                <w:sz w:val="24"/>
              </w:rPr>
            </w:pPr>
            <w:r w:rsidRPr="008B317E">
              <w:rPr>
                <w:rFonts w:ascii="標楷體" w:eastAsia="標楷體" w:hAnsi="標楷體"/>
                <w:sz w:val="24"/>
              </w:rPr>
              <w:t>自尊</w:t>
            </w:r>
            <w:proofErr w:type="gramStart"/>
            <w:r w:rsidRPr="008B317E">
              <w:rPr>
                <w:rFonts w:ascii="標楷體" w:eastAsia="標楷體" w:hAnsi="標楷體"/>
                <w:sz w:val="24"/>
              </w:rPr>
              <w:t>尊</w:t>
            </w:r>
            <w:proofErr w:type="gramEnd"/>
            <w:r w:rsidRPr="008B317E">
              <w:rPr>
                <w:rFonts w:ascii="標楷體" w:eastAsia="標楷體" w:hAnsi="標楷體"/>
                <w:sz w:val="24"/>
              </w:rPr>
              <w:t>人</w:t>
            </w:r>
            <w:r w:rsidRPr="008B317E">
              <w:rPr>
                <w:rFonts w:ascii="標楷體" w:eastAsia="標楷體" w:hAnsi="標楷體"/>
                <w:sz w:val="24"/>
              </w:rPr>
              <w:lastRenderedPageBreak/>
              <w:t>與自愛愛人</w:t>
            </w:r>
          </w:p>
        </w:tc>
        <w:tc>
          <w:tcPr>
            <w:tcW w:w="1319" w:type="dxa"/>
            <w:vAlign w:val="center"/>
          </w:tcPr>
          <w:p w14:paraId="609A5089" w14:textId="37E8F7C2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6C7DE51D" w14:textId="77777777" w:rsidTr="006F4A5C">
        <w:trPr>
          <w:trHeight w:val="1315"/>
        </w:trPr>
        <w:tc>
          <w:tcPr>
            <w:tcW w:w="1255" w:type="dxa"/>
            <w:vAlign w:val="center"/>
          </w:tcPr>
          <w:p w14:paraId="73804A68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lastRenderedPageBreak/>
              <w:t>第十八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58B2469F" w14:textId="19375D76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3A9CAB3E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27624277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2" w:type="dxa"/>
            <w:vMerge/>
          </w:tcPr>
          <w:p w14:paraId="7F9C9A01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0" w:type="dxa"/>
            <w:vMerge/>
          </w:tcPr>
          <w:p w14:paraId="35CD2335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19CC7210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53408011" w14:textId="6459E316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45257C7D" w14:textId="77777777" w:rsidTr="006F4A5C">
        <w:trPr>
          <w:trHeight w:val="1040"/>
        </w:trPr>
        <w:tc>
          <w:tcPr>
            <w:tcW w:w="1255" w:type="dxa"/>
            <w:vAlign w:val="center"/>
          </w:tcPr>
          <w:p w14:paraId="4D376581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第十九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65F6A72A" w14:textId="7C094424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 w:val="restart"/>
          </w:tcPr>
          <w:p w14:paraId="6E13D6FC" w14:textId="77777777" w:rsidR="006F4A5C" w:rsidRPr="006F4A5C" w:rsidRDefault="006F4A5C" w:rsidP="006F4A5C">
            <w:pPr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冷靜的鱷魚醫生</w:t>
            </w:r>
          </w:p>
          <w:p w14:paraId="0A2B6F78" w14:textId="77777777" w:rsidR="006F4A5C" w:rsidRPr="006F4A5C" w:rsidRDefault="006F4A5C" w:rsidP="006F4A5C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/>
                <w:color w:val="000000" w:themeColor="text1"/>
                <w:sz w:val="24"/>
              </w:rPr>
              <w:t>從題目預測故事內容</w:t>
            </w:r>
          </w:p>
          <w:p w14:paraId="3F60140D" w14:textId="77777777" w:rsidR="006F4A5C" w:rsidRPr="006F4A5C" w:rsidRDefault="006F4A5C" w:rsidP="006F4A5C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全班一起閱讀。</w:t>
            </w:r>
          </w:p>
          <w:p w14:paraId="63EE1F2C" w14:textId="77777777" w:rsidR="006F4A5C" w:rsidRPr="006F4A5C" w:rsidRDefault="006F4A5C" w:rsidP="006F4A5C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小組討論文章重點與發表看法。</w:t>
            </w:r>
          </w:p>
          <w:p w14:paraId="412EBCC4" w14:textId="3CC7130B" w:rsidR="006F4A5C" w:rsidRPr="006F4A5C" w:rsidRDefault="00D0467D" w:rsidP="006F4A5C">
            <w:pPr>
              <w:numPr>
                <w:ilvl w:val="0"/>
                <w:numId w:val="12"/>
              </w:numP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如何做一個有溫度的人?</w:t>
            </w:r>
            <w:r w:rsidR="006F4A5C"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。</w:t>
            </w:r>
          </w:p>
        </w:tc>
        <w:tc>
          <w:tcPr>
            <w:tcW w:w="2741" w:type="dxa"/>
            <w:vMerge w:val="restart"/>
          </w:tcPr>
          <w:p w14:paraId="390C869E" w14:textId="43FCF1D6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1-I-1 養成專心聆聽的習慣，尊重對方的發言。</w:t>
            </w:r>
          </w:p>
          <w:p w14:paraId="309525F4" w14:textId="0AC6CB08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5-I-4 了解文本中的重要訊息與觀點。</w:t>
            </w:r>
          </w:p>
          <w:p w14:paraId="64DDD136" w14:textId="721A7014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6-I-2 透過閱讀及觀察，積累寫作材料。</w:t>
            </w:r>
          </w:p>
          <w:p w14:paraId="2CB00113" w14:textId="557034A7" w:rsidR="006F4A5C" w:rsidRPr="006F4A5C" w:rsidRDefault="002A6B6C" w:rsidP="002A6B6C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1-I-1 探索並分享 對自己及相 關人、事、物 的感受與想法。</w:t>
            </w:r>
          </w:p>
          <w:p w14:paraId="7726046D" w14:textId="73B17F50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 xml:space="preserve">6-I-1 覺察自己可能對生活中 的人、事、物 產生影響， 學習調整情 </w:t>
            </w:r>
            <w:proofErr w:type="gramStart"/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緒</w:t>
            </w:r>
            <w:proofErr w:type="gramEnd"/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與行為。</w:t>
            </w:r>
          </w:p>
        </w:tc>
        <w:tc>
          <w:tcPr>
            <w:tcW w:w="2372" w:type="dxa"/>
            <w:vMerge w:val="restart"/>
          </w:tcPr>
          <w:p w14:paraId="0884B13A" w14:textId="3D24FEAF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Ad-I-2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篇章的大意。</w:t>
            </w:r>
          </w:p>
          <w:p w14:paraId="658FB9A3" w14:textId="1D1CB0DD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(國)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Ca-I-1 各類文本中與日常生活相關的文化內涵。</w:t>
            </w:r>
          </w:p>
          <w:p w14:paraId="55D18B90" w14:textId="77777777" w:rsidR="006F4A5C" w:rsidRPr="006F4A5C" w:rsidRDefault="006F4A5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</w:p>
          <w:p w14:paraId="5F46E93B" w14:textId="4885A8AF" w:rsidR="006F4A5C" w:rsidRPr="006F4A5C" w:rsidRDefault="006F4A5C" w:rsidP="002A6B6C">
            <w:pPr>
              <w:ind w:firstLine="0"/>
              <w:rPr>
                <w:rFonts w:ascii="標楷體" w:eastAsia="標楷體" w:hAnsi="標楷體"/>
                <w:sz w:val="24"/>
                <w:bdr w:val="single" w:sz="4" w:space="0" w:color="auto"/>
              </w:rPr>
            </w:pPr>
          </w:p>
          <w:p w14:paraId="3E6E71D9" w14:textId="716DB9A7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/>
                <w:sz w:val="24"/>
                <w:shd w:val="clear" w:color="auto" w:fill="FFFFFF"/>
              </w:rPr>
              <w:t>C-I-1 事物特性與現象的探究。</w:t>
            </w:r>
          </w:p>
          <w:p w14:paraId="2E125D83" w14:textId="202695A9" w:rsidR="006F4A5C" w:rsidRPr="006F4A5C" w:rsidRDefault="002A6B6C" w:rsidP="006F4A5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(生)</w:t>
            </w:r>
            <w:r w:rsidR="006F4A5C" w:rsidRPr="006F4A5C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D-I-4 共同工作並相互協助。</w:t>
            </w:r>
          </w:p>
        </w:tc>
        <w:tc>
          <w:tcPr>
            <w:tcW w:w="1400" w:type="dxa"/>
            <w:vMerge w:val="restart"/>
          </w:tcPr>
          <w:p w14:paraId="119A2F9A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1.口頭評量</w:t>
            </w:r>
          </w:p>
          <w:p w14:paraId="6320E595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  <w:r w:rsidRPr="006F4A5C">
              <w:rPr>
                <w:rFonts w:ascii="標楷體" w:eastAsia="標楷體" w:hAnsi="標楷體" w:hint="eastAsia"/>
                <w:sz w:val="24"/>
              </w:rPr>
              <w:t>2.態度表現</w:t>
            </w:r>
          </w:p>
          <w:p w14:paraId="00147FA4" w14:textId="77777777" w:rsidR="006F4A5C" w:rsidRPr="006F4A5C" w:rsidRDefault="006F4A5C" w:rsidP="006F4A5C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 w:val="restart"/>
          </w:tcPr>
          <w:p w14:paraId="747A3868" w14:textId="77777777" w:rsidR="00636475" w:rsidRPr="008B317E" w:rsidRDefault="00636475" w:rsidP="00636475">
            <w:pPr>
              <w:spacing w:line="0" w:lineRule="atLeast"/>
              <w:ind w:left="57" w:right="57"/>
              <w:contextualSpacing/>
              <w:mirrorIndents/>
              <w:jc w:val="lef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[</w:t>
            </w:r>
            <w:r w:rsidRPr="008B317E">
              <w:rPr>
                <w:rFonts w:ascii="標楷體" w:eastAsia="標楷體" w:hAnsi="標楷體" w:hint="eastAsia"/>
                <w:sz w:val="24"/>
              </w:rPr>
              <w:t>品德</w:t>
            </w:r>
            <w:r>
              <w:rPr>
                <w:rFonts w:ascii="標楷體" w:eastAsia="標楷體" w:hAnsi="標楷體" w:hint="eastAsia"/>
                <w:sz w:val="24"/>
              </w:rPr>
              <w:t>]</w:t>
            </w:r>
          </w:p>
          <w:p w14:paraId="0FD2D58F" w14:textId="77777777" w:rsidR="00636475" w:rsidRDefault="00636475" w:rsidP="00636475">
            <w:pPr>
              <w:spacing w:line="0" w:lineRule="atLeast"/>
              <w:ind w:left="57" w:right="-13"/>
              <w:contextualSpacing/>
              <w:mirrorIndents/>
              <w:jc w:val="left"/>
              <w:rPr>
                <w:rFonts w:ascii="標楷體" w:eastAsia="標楷體" w:hAnsi="標楷體"/>
                <w:sz w:val="24"/>
              </w:rPr>
            </w:pPr>
            <w:r w:rsidRPr="008B317E">
              <w:rPr>
                <w:rFonts w:ascii="標楷體" w:eastAsia="標楷體" w:hAnsi="標楷體"/>
                <w:sz w:val="24"/>
              </w:rPr>
              <w:t xml:space="preserve">品 E3 </w:t>
            </w:r>
          </w:p>
          <w:p w14:paraId="2D716962" w14:textId="26579875" w:rsidR="006F4A5C" w:rsidRPr="006F4A5C" w:rsidRDefault="00636475" w:rsidP="00636475">
            <w:pPr>
              <w:rPr>
                <w:rFonts w:ascii="標楷體" w:eastAsia="標楷體" w:hAnsi="標楷體"/>
                <w:sz w:val="24"/>
              </w:rPr>
            </w:pPr>
            <w:r w:rsidRPr="008B317E">
              <w:rPr>
                <w:rFonts w:ascii="標楷體" w:eastAsia="標楷體" w:hAnsi="標楷體"/>
                <w:sz w:val="24"/>
              </w:rPr>
              <w:t>溝通合作與和諧人際關係。</w:t>
            </w:r>
          </w:p>
        </w:tc>
        <w:tc>
          <w:tcPr>
            <w:tcW w:w="1319" w:type="dxa"/>
            <w:vAlign w:val="center"/>
          </w:tcPr>
          <w:p w14:paraId="72E48DEC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  <w:tr w:rsidR="006F4A5C" w:rsidRPr="00DF2AD8" w14:paraId="255E6FA9" w14:textId="77777777" w:rsidTr="006F4A5C">
        <w:trPr>
          <w:trHeight w:val="1041"/>
        </w:trPr>
        <w:tc>
          <w:tcPr>
            <w:tcW w:w="1255" w:type="dxa"/>
            <w:vAlign w:val="center"/>
          </w:tcPr>
          <w:p w14:paraId="1C827C29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第二十</w:t>
            </w:r>
            <w:proofErr w:type="gramStart"/>
            <w:r w:rsidRPr="006F4A5C">
              <w:rPr>
                <w:rFonts w:ascii="標楷體" w:eastAsia="標楷體" w:hAnsi="標楷體" w:hint="eastAsia"/>
                <w:color w:val="000000" w:themeColor="text1"/>
                <w:sz w:val="24"/>
              </w:rPr>
              <w:t>週</w:t>
            </w:r>
            <w:proofErr w:type="gramEnd"/>
          </w:p>
          <w:p w14:paraId="0E28AAB3" w14:textId="096E674F" w:rsidR="006F4A5C" w:rsidRPr="006F4A5C" w:rsidRDefault="006F4A5C" w:rsidP="00192AD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  <w:tc>
          <w:tcPr>
            <w:tcW w:w="3795" w:type="dxa"/>
            <w:vMerge/>
          </w:tcPr>
          <w:p w14:paraId="05F6EA7F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741" w:type="dxa"/>
            <w:vMerge/>
          </w:tcPr>
          <w:p w14:paraId="6C8EBFC8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372" w:type="dxa"/>
            <w:vMerge/>
          </w:tcPr>
          <w:p w14:paraId="3B605DF5" w14:textId="77777777" w:rsidR="006F4A5C" w:rsidRPr="006F4A5C" w:rsidRDefault="006F4A5C" w:rsidP="006F4A5C">
            <w:pPr>
              <w:snapToGrid w:val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00" w:type="dxa"/>
            <w:vMerge/>
          </w:tcPr>
          <w:p w14:paraId="7B01550B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57" w:type="dxa"/>
            <w:vMerge/>
          </w:tcPr>
          <w:p w14:paraId="7D288D6A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17C6169E" w14:textId="77777777" w:rsidR="006F4A5C" w:rsidRPr="006F4A5C" w:rsidRDefault="006F4A5C" w:rsidP="006F4A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</w:p>
        </w:tc>
      </w:tr>
    </w:tbl>
    <w:p w14:paraId="77E7702D" w14:textId="77777777" w:rsidR="00B92F6E" w:rsidRDefault="00B92F6E" w:rsidP="008808EF">
      <w:pPr>
        <w:pStyle w:val="a3"/>
        <w:spacing w:beforeLines="50" w:before="180"/>
        <w:ind w:leftChars="0" w:left="720"/>
        <w:jc w:val="both"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C88A" w14:textId="77777777" w:rsidR="007164EB" w:rsidRDefault="007164EB" w:rsidP="00F16281">
      <w:r>
        <w:separator/>
      </w:r>
    </w:p>
  </w:endnote>
  <w:endnote w:type="continuationSeparator" w:id="0">
    <w:p w14:paraId="01150BB1" w14:textId="77777777" w:rsidR="007164EB" w:rsidRDefault="007164EB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BiaoSongStd-W4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A06D9" w14:textId="77777777" w:rsidR="007164EB" w:rsidRDefault="007164EB" w:rsidP="00F16281">
      <w:r>
        <w:separator/>
      </w:r>
    </w:p>
  </w:footnote>
  <w:footnote w:type="continuationSeparator" w:id="0">
    <w:p w14:paraId="04187437" w14:textId="77777777" w:rsidR="007164EB" w:rsidRDefault="007164EB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0DF2"/>
    <w:multiLevelType w:val="hybridMultilevel"/>
    <w:tmpl w:val="E6DAEB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A27C32"/>
    <w:multiLevelType w:val="hybridMultilevel"/>
    <w:tmpl w:val="D95891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D2300A"/>
    <w:multiLevelType w:val="hybridMultilevel"/>
    <w:tmpl w:val="D750AD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B533B5"/>
    <w:multiLevelType w:val="multilevel"/>
    <w:tmpl w:val="06101424"/>
    <w:lvl w:ilvl="0">
      <w:start w:val="4"/>
      <w:numFmt w:val="taiwaneseCountingThousand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7C75F22"/>
    <w:multiLevelType w:val="hybridMultilevel"/>
    <w:tmpl w:val="993AC1C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4F43E0"/>
    <w:multiLevelType w:val="hybridMultilevel"/>
    <w:tmpl w:val="310E47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32D005F"/>
    <w:multiLevelType w:val="hybridMultilevel"/>
    <w:tmpl w:val="BC70AD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443729B"/>
    <w:multiLevelType w:val="hybridMultilevel"/>
    <w:tmpl w:val="CA6C1C7E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7037444E"/>
    <w:multiLevelType w:val="hybridMultilevel"/>
    <w:tmpl w:val="2D2432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BF7401"/>
    <w:multiLevelType w:val="hybridMultilevel"/>
    <w:tmpl w:val="310E47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A6D0A3C"/>
    <w:multiLevelType w:val="hybridMultilevel"/>
    <w:tmpl w:val="B2CE33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C686B22"/>
    <w:multiLevelType w:val="hybridMultilevel"/>
    <w:tmpl w:val="65445F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62342846">
    <w:abstractNumId w:val="8"/>
  </w:num>
  <w:num w:numId="2" w16cid:durableId="276184422">
    <w:abstractNumId w:val="7"/>
  </w:num>
  <w:num w:numId="3" w16cid:durableId="196508421">
    <w:abstractNumId w:val="12"/>
  </w:num>
  <w:num w:numId="4" w16cid:durableId="916867899">
    <w:abstractNumId w:val="10"/>
  </w:num>
  <w:num w:numId="5" w16cid:durableId="213352288">
    <w:abstractNumId w:val="5"/>
  </w:num>
  <w:num w:numId="6" w16cid:durableId="2120291757">
    <w:abstractNumId w:val="1"/>
  </w:num>
  <w:num w:numId="7" w16cid:durableId="1502163190">
    <w:abstractNumId w:val="9"/>
  </w:num>
  <w:num w:numId="8" w16cid:durableId="605116676">
    <w:abstractNumId w:val="11"/>
  </w:num>
  <w:num w:numId="9" w16cid:durableId="337579686">
    <w:abstractNumId w:val="6"/>
  </w:num>
  <w:num w:numId="10" w16cid:durableId="1315141214">
    <w:abstractNumId w:val="4"/>
  </w:num>
  <w:num w:numId="11" w16cid:durableId="608707372">
    <w:abstractNumId w:val="0"/>
  </w:num>
  <w:num w:numId="12" w16cid:durableId="1271158693">
    <w:abstractNumId w:val="2"/>
  </w:num>
  <w:num w:numId="13" w16cid:durableId="7129229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00A31"/>
    <w:rsid w:val="00015E07"/>
    <w:rsid w:val="000438F3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AD4"/>
    <w:rsid w:val="00192D20"/>
    <w:rsid w:val="0019395B"/>
    <w:rsid w:val="001D7A13"/>
    <w:rsid w:val="001E09D7"/>
    <w:rsid w:val="001E2627"/>
    <w:rsid w:val="001F4F54"/>
    <w:rsid w:val="00211FCA"/>
    <w:rsid w:val="00247507"/>
    <w:rsid w:val="002554D7"/>
    <w:rsid w:val="002615C3"/>
    <w:rsid w:val="00281C45"/>
    <w:rsid w:val="002842D0"/>
    <w:rsid w:val="00284EA4"/>
    <w:rsid w:val="002A6B6C"/>
    <w:rsid w:val="002F001B"/>
    <w:rsid w:val="002F46F8"/>
    <w:rsid w:val="00336AD7"/>
    <w:rsid w:val="00346700"/>
    <w:rsid w:val="00355F7E"/>
    <w:rsid w:val="00372E86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161C0"/>
    <w:rsid w:val="00422E04"/>
    <w:rsid w:val="0043681C"/>
    <w:rsid w:val="0044484D"/>
    <w:rsid w:val="00463041"/>
    <w:rsid w:val="004E5539"/>
    <w:rsid w:val="004F0C7F"/>
    <w:rsid w:val="00506070"/>
    <w:rsid w:val="00530F3F"/>
    <w:rsid w:val="00543497"/>
    <w:rsid w:val="005437F6"/>
    <w:rsid w:val="005444D1"/>
    <w:rsid w:val="00564F89"/>
    <w:rsid w:val="0058489A"/>
    <w:rsid w:val="005A6792"/>
    <w:rsid w:val="005C140D"/>
    <w:rsid w:val="005E0CED"/>
    <w:rsid w:val="005F5CD1"/>
    <w:rsid w:val="006326A5"/>
    <w:rsid w:val="00636475"/>
    <w:rsid w:val="00643BB0"/>
    <w:rsid w:val="00656FD9"/>
    <w:rsid w:val="006768C5"/>
    <w:rsid w:val="00677051"/>
    <w:rsid w:val="006821AC"/>
    <w:rsid w:val="006A0FB8"/>
    <w:rsid w:val="006E4241"/>
    <w:rsid w:val="006F05D3"/>
    <w:rsid w:val="006F4A5C"/>
    <w:rsid w:val="0070379C"/>
    <w:rsid w:val="007077CD"/>
    <w:rsid w:val="00713DDF"/>
    <w:rsid w:val="007164EB"/>
    <w:rsid w:val="007234E1"/>
    <w:rsid w:val="00750813"/>
    <w:rsid w:val="00757C83"/>
    <w:rsid w:val="00770354"/>
    <w:rsid w:val="007830E7"/>
    <w:rsid w:val="007A754C"/>
    <w:rsid w:val="007B0CC5"/>
    <w:rsid w:val="007D09BB"/>
    <w:rsid w:val="007D319B"/>
    <w:rsid w:val="007F10FB"/>
    <w:rsid w:val="007F4470"/>
    <w:rsid w:val="007F6CA0"/>
    <w:rsid w:val="00801D24"/>
    <w:rsid w:val="008105CF"/>
    <w:rsid w:val="00817E99"/>
    <w:rsid w:val="008321EC"/>
    <w:rsid w:val="008323D5"/>
    <w:rsid w:val="008360A5"/>
    <w:rsid w:val="00842255"/>
    <w:rsid w:val="00846A19"/>
    <w:rsid w:val="008520F4"/>
    <w:rsid w:val="00856A5D"/>
    <w:rsid w:val="00863ACB"/>
    <w:rsid w:val="008808EF"/>
    <w:rsid w:val="00892070"/>
    <w:rsid w:val="008B157B"/>
    <w:rsid w:val="008B6ABD"/>
    <w:rsid w:val="008C05F6"/>
    <w:rsid w:val="008C319D"/>
    <w:rsid w:val="008F06B3"/>
    <w:rsid w:val="009211D4"/>
    <w:rsid w:val="0092134E"/>
    <w:rsid w:val="009334D8"/>
    <w:rsid w:val="00936C13"/>
    <w:rsid w:val="00941760"/>
    <w:rsid w:val="00983E93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664C"/>
    <w:rsid w:val="00A0363F"/>
    <w:rsid w:val="00A03ACC"/>
    <w:rsid w:val="00A05D1F"/>
    <w:rsid w:val="00A103B3"/>
    <w:rsid w:val="00A30F49"/>
    <w:rsid w:val="00A431DA"/>
    <w:rsid w:val="00A818A3"/>
    <w:rsid w:val="00AB0FB3"/>
    <w:rsid w:val="00AE7213"/>
    <w:rsid w:val="00AF1585"/>
    <w:rsid w:val="00AF6264"/>
    <w:rsid w:val="00B00CAB"/>
    <w:rsid w:val="00B03C97"/>
    <w:rsid w:val="00B13F05"/>
    <w:rsid w:val="00B17727"/>
    <w:rsid w:val="00B322B1"/>
    <w:rsid w:val="00B558F6"/>
    <w:rsid w:val="00B60A68"/>
    <w:rsid w:val="00B82D7E"/>
    <w:rsid w:val="00B92F6E"/>
    <w:rsid w:val="00BD010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0678"/>
    <w:rsid w:val="00C46ABC"/>
    <w:rsid w:val="00C51293"/>
    <w:rsid w:val="00C677ED"/>
    <w:rsid w:val="00C70815"/>
    <w:rsid w:val="00C820B7"/>
    <w:rsid w:val="00CB278C"/>
    <w:rsid w:val="00CB7E62"/>
    <w:rsid w:val="00CB7ECD"/>
    <w:rsid w:val="00CC1FB6"/>
    <w:rsid w:val="00CD536E"/>
    <w:rsid w:val="00CF4D71"/>
    <w:rsid w:val="00CF766E"/>
    <w:rsid w:val="00CF7C95"/>
    <w:rsid w:val="00D02139"/>
    <w:rsid w:val="00D03711"/>
    <w:rsid w:val="00D0467D"/>
    <w:rsid w:val="00D04DCD"/>
    <w:rsid w:val="00D11F88"/>
    <w:rsid w:val="00D16024"/>
    <w:rsid w:val="00D2414A"/>
    <w:rsid w:val="00D525D7"/>
    <w:rsid w:val="00D71E9F"/>
    <w:rsid w:val="00D81129"/>
    <w:rsid w:val="00D846C1"/>
    <w:rsid w:val="00D972A5"/>
    <w:rsid w:val="00DA49A7"/>
    <w:rsid w:val="00DB7E66"/>
    <w:rsid w:val="00DC38B2"/>
    <w:rsid w:val="00DC3F17"/>
    <w:rsid w:val="00DD23D4"/>
    <w:rsid w:val="00DD5810"/>
    <w:rsid w:val="00DE011C"/>
    <w:rsid w:val="00DE538D"/>
    <w:rsid w:val="00DF2AD8"/>
    <w:rsid w:val="00DF4B7A"/>
    <w:rsid w:val="00E00ADD"/>
    <w:rsid w:val="00E209B2"/>
    <w:rsid w:val="00E21A49"/>
    <w:rsid w:val="00E27D83"/>
    <w:rsid w:val="00E42847"/>
    <w:rsid w:val="00E520CE"/>
    <w:rsid w:val="00E754EE"/>
    <w:rsid w:val="00E828B8"/>
    <w:rsid w:val="00EA52A8"/>
    <w:rsid w:val="00EB6E6B"/>
    <w:rsid w:val="00EB6F78"/>
    <w:rsid w:val="00EB7B65"/>
    <w:rsid w:val="00EC280A"/>
    <w:rsid w:val="00EC3B61"/>
    <w:rsid w:val="00F01D66"/>
    <w:rsid w:val="00F135C1"/>
    <w:rsid w:val="00F16281"/>
    <w:rsid w:val="00F34564"/>
    <w:rsid w:val="00F629C7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CD613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Strong"/>
    <w:basedOn w:val="a0"/>
    <w:uiPriority w:val="22"/>
    <w:qFormat/>
    <w:rsid w:val="00880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5</cp:revision>
  <cp:lastPrinted>2020-06-09T07:06:00Z</cp:lastPrinted>
  <dcterms:created xsi:type="dcterms:W3CDTF">2022-07-05T03:42:00Z</dcterms:created>
  <dcterms:modified xsi:type="dcterms:W3CDTF">2022-07-05T05:50:00Z</dcterms:modified>
</cp:coreProperties>
</file>